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92" w:rsidRDefault="000323D4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  <w:r>
        <w:rPr>
          <w:rFonts w:ascii="仿宋" w:eastAsia="仿宋" w:hAnsi="仿宋"/>
          <w:b/>
          <w:sz w:val="32"/>
          <w:szCs w:val="32"/>
        </w:rPr>
        <w:t>:</w:t>
      </w:r>
      <w:r>
        <w:rPr>
          <w:rFonts w:ascii="仿宋" w:eastAsia="仿宋" w:hAnsi="仿宋" w:hint="eastAsia"/>
          <w:b/>
          <w:sz w:val="32"/>
          <w:szCs w:val="32"/>
        </w:rPr>
        <w:t>中国小篮球</w:t>
      </w:r>
      <w:r w:rsidR="00E024B6">
        <w:rPr>
          <w:rFonts w:ascii="仿宋" w:eastAsia="仿宋" w:hAnsi="仿宋" w:hint="eastAsia"/>
          <w:b/>
          <w:sz w:val="32"/>
          <w:szCs w:val="32"/>
        </w:rPr>
        <w:t>推广视频制作</w:t>
      </w:r>
    </w:p>
    <w:p w:rsidR="00266C92" w:rsidRDefault="000323D4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项目招标流程</w:t>
      </w:r>
    </w:p>
    <w:p w:rsidR="00266C92" w:rsidRDefault="00266C92">
      <w:pPr>
        <w:rPr>
          <w:rFonts w:ascii="仿宋" w:eastAsia="仿宋" w:hAnsi="仿宋"/>
        </w:rPr>
      </w:pPr>
    </w:p>
    <w:p w:rsidR="00266C92" w:rsidRDefault="00266C92">
      <w:pPr>
        <w:rPr>
          <w:rFonts w:ascii="仿宋" w:eastAsia="仿宋" w:hAnsi="仿宋"/>
        </w:rPr>
      </w:pPr>
    </w:p>
    <w:tbl>
      <w:tblPr>
        <w:tblStyle w:val="ad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2865"/>
        <w:gridCol w:w="2552"/>
        <w:gridCol w:w="4932"/>
      </w:tblGrid>
      <w:tr w:rsidR="00266C92">
        <w:trPr>
          <w:jc w:val="center"/>
        </w:trPr>
        <w:tc>
          <w:tcPr>
            <w:tcW w:w="2865" w:type="dxa"/>
            <w:vAlign w:val="center"/>
          </w:tcPr>
          <w:p w:rsidR="00266C92" w:rsidRDefault="000323D4">
            <w:pPr>
              <w:spacing w:line="72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2552" w:type="dxa"/>
            <w:vAlign w:val="center"/>
          </w:tcPr>
          <w:p w:rsidR="00266C92" w:rsidRDefault="000323D4">
            <w:pPr>
              <w:spacing w:line="72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环节</w:t>
            </w:r>
          </w:p>
        </w:tc>
        <w:tc>
          <w:tcPr>
            <w:tcW w:w="4932" w:type="dxa"/>
            <w:vAlign w:val="center"/>
          </w:tcPr>
          <w:p w:rsidR="00266C92" w:rsidRDefault="000323D4">
            <w:pPr>
              <w:spacing w:line="72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备注</w:t>
            </w:r>
          </w:p>
        </w:tc>
      </w:tr>
      <w:tr w:rsidR="00266C92">
        <w:trPr>
          <w:jc w:val="center"/>
        </w:trPr>
        <w:tc>
          <w:tcPr>
            <w:tcW w:w="2865" w:type="dxa"/>
            <w:vAlign w:val="center"/>
          </w:tcPr>
          <w:p w:rsidR="00266C92" w:rsidRDefault="008750A6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  <w:r w:rsidR="000323D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0323D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552" w:type="dxa"/>
            <w:vAlign w:val="center"/>
          </w:tcPr>
          <w:p w:rsidR="00266C92" w:rsidRDefault="000323D4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发布项目招标书</w:t>
            </w:r>
          </w:p>
        </w:tc>
        <w:tc>
          <w:tcPr>
            <w:tcW w:w="4932" w:type="dxa"/>
            <w:vAlign w:val="center"/>
          </w:tcPr>
          <w:p w:rsidR="00266C92" w:rsidRDefault="000323D4" w:rsidP="007A211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小篮球</w:t>
            </w:r>
            <w:r>
              <w:rPr>
                <w:rFonts w:ascii="仿宋" w:eastAsia="仿宋" w:hAnsi="仿宋"/>
                <w:sz w:val="28"/>
                <w:szCs w:val="28"/>
              </w:rPr>
              <w:t>官网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hyperlink r:id="rId8" w:history="1">
              <w:r w:rsidR="007A2113">
                <w:rPr>
                  <w:rStyle w:val="ae"/>
                  <w:rFonts w:ascii="仿宋" w:eastAsia="仿宋" w:hAnsi="仿宋"/>
                  <w:sz w:val="28"/>
                  <w:szCs w:val="28"/>
                </w:rPr>
                <w:t>minicba.cn</w:t>
              </w:r>
            </w:hyperlink>
          </w:p>
          <w:p w:rsidR="007A2113" w:rsidRPr="007A2113" w:rsidRDefault="007A2113" w:rsidP="007A211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中国篮协官网：cba</w:t>
            </w:r>
            <w:r>
              <w:rPr>
                <w:rFonts w:ascii="仿宋" w:eastAsia="仿宋" w:hAnsi="仿宋"/>
                <w:sz w:val="28"/>
                <w:szCs w:val="28"/>
              </w:rPr>
              <w:t>.net.cn</w:t>
            </w:r>
          </w:p>
        </w:tc>
      </w:tr>
      <w:tr w:rsidR="00266C92">
        <w:trPr>
          <w:jc w:val="center"/>
        </w:trPr>
        <w:tc>
          <w:tcPr>
            <w:tcW w:w="2865" w:type="dxa"/>
            <w:vAlign w:val="center"/>
          </w:tcPr>
          <w:p w:rsidR="00266C92" w:rsidRDefault="00646C98" w:rsidP="00646C98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0323D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8750A6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0323D4">
              <w:rPr>
                <w:rFonts w:ascii="仿宋" w:eastAsia="仿宋" w:hAnsi="仿宋" w:hint="eastAsia"/>
                <w:sz w:val="28"/>
                <w:szCs w:val="28"/>
              </w:rPr>
              <w:t>日-</w:t>
            </w:r>
            <w:r w:rsidR="008750A6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8750A6">
              <w:rPr>
                <w:rFonts w:ascii="仿宋" w:eastAsia="仿宋" w:hAnsi="仿宋"/>
                <w:sz w:val="28"/>
                <w:szCs w:val="28"/>
              </w:rPr>
              <w:t>4</w:t>
            </w:r>
            <w:r w:rsidR="000323D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552" w:type="dxa"/>
            <w:vAlign w:val="center"/>
          </w:tcPr>
          <w:p w:rsidR="00266C92" w:rsidRDefault="000323D4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提交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投标文件</w:t>
            </w:r>
          </w:p>
        </w:tc>
        <w:tc>
          <w:tcPr>
            <w:tcW w:w="4932" w:type="dxa"/>
            <w:vAlign w:val="center"/>
          </w:tcPr>
          <w:p w:rsidR="00266C92" w:rsidRDefault="000323D4" w:rsidP="007A211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1、截止时间：</w:t>
            </w:r>
            <w:r w:rsidR="008750A6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8750A6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8750A6"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="008750A6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8750A6">
              <w:rPr>
                <w:rFonts w:ascii="仿宋" w:eastAsia="仿宋" w:hAnsi="仿宋"/>
                <w:sz w:val="28"/>
                <w:szCs w:val="28"/>
              </w:rPr>
              <w:t>5</w:t>
            </w:r>
            <w:r w:rsidR="008750A6">
              <w:rPr>
                <w:rFonts w:ascii="仿宋" w:eastAsia="仿宋" w:hAnsi="仿宋" w:hint="eastAsia"/>
                <w:sz w:val="28"/>
                <w:szCs w:val="28"/>
              </w:rPr>
              <w:t>：0</w:t>
            </w:r>
            <w:r w:rsidR="008750A6"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，逾期视为自动放弃。</w:t>
            </w:r>
          </w:p>
          <w:p w:rsidR="00266C92" w:rsidRDefault="000323D4" w:rsidP="007A211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2、提交渠道：</w:t>
            </w:r>
            <w:hyperlink r:id="rId9" w:history="1">
              <w:r>
                <w:rPr>
                  <w:rFonts w:ascii="仿宋" w:eastAsia="仿宋" w:hAnsi="仿宋"/>
                  <w:sz w:val="26"/>
                  <w:szCs w:val="26"/>
                </w:rPr>
                <w:t>Dev@chinabasketball.org</w:t>
              </w:r>
            </w:hyperlink>
          </w:p>
          <w:p w:rsidR="00266C92" w:rsidRDefault="000323D4" w:rsidP="007A211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3、咨询人员：宫彬</w:t>
            </w:r>
          </w:p>
          <w:p w:rsidR="00266C92" w:rsidRDefault="000323D4" w:rsidP="007A211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4、联系方式：0</w:t>
            </w:r>
            <w:r>
              <w:rPr>
                <w:rFonts w:ascii="仿宋" w:eastAsia="仿宋" w:hAnsi="仿宋"/>
                <w:sz w:val="28"/>
                <w:szCs w:val="28"/>
              </w:rPr>
              <w:t>10-87532358</w:t>
            </w:r>
          </w:p>
        </w:tc>
      </w:tr>
      <w:tr w:rsidR="00266C92">
        <w:trPr>
          <w:jc w:val="center"/>
        </w:trPr>
        <w:tc>
          <w:tcPr>
            <w:tcW w:w="2865" w:type="dxa"/>
            <w:vAlign w:val="center"/>
          </w:tcPr>
          <w:p w:rsidR="00266C92" w:rsidRDefault="00646C98" w:rsidP="00646C98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0323D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8750A6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8750A6">
              <w:rPr>
                <w:rFonts w:ascii="仿宋" w:eastAsia="仿宋" w:hAnsi="仿宋"/>
                <w:sz w:val="28"/>
                <w:szCs w:val="28"/>
              </w:rPr>
              <w:t>2</w:t>
            </w:r>
            <w:r w:rsidR="000323D4">
              <w:rPr>
                <w:rFonts w:ascii="仿宋" w:eastAsia="仿宋" w:hAnsi="仿宋" w:hint="eastAsia"/>
                <w:sz w:val="28"/>
                <w:szCs w:val="28"/>
              </w:rPr>
              <w:t>日-</w:t>
            </w:r>
            <w:r w:rsidR="008750A6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0323D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8750A6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8750A6">
              <w:rPr>
                <w:rFonts w:ascii="仿宋" w:eastAsia="仿宋" w:hAnsi="仿宋"/>
                <w:sz w:val="28"/>
                <w:szCs w:val="28"/>
              </w:rPr>
              <w:t>5</w:t>
            </w:r>
            <w:r w:rsidR="000323D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552" w:type="dxa"/>
            <w:vAlign w:val="center"/>
          </w:tcPr>
          <w:p w:rsidR="00266C92" w:rsidRDefault="000323D4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现场讲标</w:t>
            </w:r>
          </w:p>
        </w:tc>
        <w:tc>
          <w:tcPr>
            <w:tcW w:w="4932" w:type="dxa"/>
            <w:vAlign w:val="center"/>
          </w:tcPr>
          <w:p w:rsidR="00266C92" w:rsidRDefault="000323D4" w:rsidP="007A2113">
            <w:pPr>
              <w:pStyle w:val="af0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讲标地点：北京（具体地址，另行通知。）</w:t>
            </w:r>
          </w:p>
          <w:p w:rsidR="00266C92" w:rsidRDefault="000323D4" w:rsidP="007A2113">
            <w:pPr>
              <w:pStyle w:val="af0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讲标时间：具体时间，另行通知</w:t>
            </w:r>
          </w:p>
        </w:tc>
      </w:tr>
      <w:tr w:rsidR="00266C92">
        <w:trPr>
          <w:jc w:val="center"/>
        </w:trPr>
        <w:tc>
          <w:tcPr>
            <w:tcW w:w="2865" w:type="dxa"/>
            <w:vAlign w:val="center"/>
          </w:tcPr>
          <w:p w:rsidR="00266C92" w:rsidRDefault="008750A6" w:rsidP="00646C98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  <w:r w:rsidR="000323D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  <w:r w:rsidR="000323D4">
              <w:rPr>
                <w:rFonts w:ascii="仿宋" w:eastAsia="仿宋" w:hAnsi="仿宋" w:hint="eastAsia"/>
                <w:sz w:val="28"/>
                <w:szCs w:val="28"/>
              </w:rPr>
              <w:t>日-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 w:rsidR="000323D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0323D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552" w:type="dxa"/>
            <w:vAlign w:val="center"/>
          </w:tcPr>
          <w:p w:rsidR="00266C92" w:rsidRDefault="000323D4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审核投标文件</w:t>
            </w:r>
          </w:p>
        </w:tc>
        <w:tc>
          <w:tcPr>
            <w:tcW w:w="4932" w:type="dxa"/>
            <w:vAlign w:val="center"/>
          </w:tcPr>
          <w:p w:rsidR="00266C92" w:rsidRDefault="00266C92">
            <w:pPr>
              <w:spacing w:line="72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6C92">
        <w:trPr>
          <w:jc w:val="center"/>
        </w:trPr>
        <w:tc>
          <w:tcPr>
            <w:tcW w:w="2865" w:type="dxa"/>
            <w:vAlign w:val="center"/>
          </w:tcPr>
          <w:p w:rsidR="00266C92" w:rsidRDefault="00646C98" w:rsidP="00646C98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="000323D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8750A6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8750A6">
              <w:rPr>
                <w:rFonts w:ascii="仿宋" w:eastAsia="仿宋" w:hAnsi="仿宋"/>
                <w:sz w:val="28"/>
                <w:szCs w:val="28"/>
              </w:rPr>
              <w:t>2</w:t>
            </w:r>
            <w:r w:rsidR="000323D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552" w:type="dxa"/>
            <w:vAlign w:val="center"/>
          </w:tcPr>
          <w:p w:rsidR="00266C92" w:rsidRDefault="000323D4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公布中标结果</w:t>
            </w:r>
          </w:p>
        </w:tc>
        <w:tc>
          <w:tcPr>
            <w:tcW w:w="4932" w:type="dxa"/>
            <w:vAlign w:val="center"/>
          </w:tcPr>
          <w:p w:rsidR="00266C92" w:rsidRDefault="000323D4" w:rsidP="001A6CD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小篮球</w:t>
            </w:r>
            <w:r>
              <w:rPr>
                <w:rFonts w:ascii="仿宋" w:eastAsia="仿宋" w:hAnsi="仿宋"/>
                <w:sz w:val="28"/>
                <w:szCs w:val="28"/>
              </w:rPr>
              <w:t>官网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hyperlink r:id="rId10" w:history="1">
              <w:r w:rsidR="001A6CDD" w:rsidRPr="00802577">
                <w:rPr>
                  <w:rStyle w:val="ae"/>
                  <w:rFonts w:ascii="仿宋" w:eastAsia="仿宋" w:hAnsi="仿宋"/>
                  <w:sz w:val="28"/>
                  <w:szCs w:val="28"/>
                </w:rPr>
                <w:t>m</w:t>
              </w:r>
              <w:r w:rsidR="001A6CDD" w:rsidRPr="00802577">
                <w:rPr>
                  <w:rStyle w:val="ae"/>
                  <w:rFonts w:ascii="仿宋" w:eastAsia="仿宋" w:hAnsi="仿宋"/>
                  <w:sz w:val="28"/>
                  <w:szCs w:val="28"/>
                </w:rPr>
                <w:t>inicba.cn</w:t>
              </w:r>
            </w:hyperlink>
          </w:p>
          <w:p w:rsidR="001A6CDD" w:rsidRPr="001A6CDD" w:rsidRDefault="001A6CDD" w:rsidP="001A6CDD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中国篮协官网：cba</w:t>
            </w:r>
            <w:r>
              <w:rPr>
                <w:rFonts w:ascii="仿宋" w:eastAsia="仿宋" w:hAnsi="仿宋"/>
                <w:sz w:val="28"/>
                <w:szCs w:val="28"/>
              </w:rPr>
              <w:t>.net.cn</w:t>
            </w:r>
            <w:bookmarkStart w:id="0" w:name="_GoBack"/>
            <w:bookmarkEnd w:id="0"/>
          </w:p>
        </w:tc>
      </w:tr>
    </w:tbl>
    <w:p w:rsidR="00266C92" w:rsidRDefault="00266C92">
      <w:pPr>
        <w:rPr>
          <w:rFonts w:ascii="仿宋" w:eastAsia="仿宋" w:hAnsi="仿宋"/>
        </w:rPr>
      </w:pPr>
    </w:p>
    <w:sectPr w:rsidR="00266C92" w:rsidSect="00C17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77" w:rsidRDefault="00766C77" w:rsidP="00646C98">
      <w:r>
        <w:separator/>
      </w:r>
    </w:p>
  </w:endnote>
  <w:endnote w:type="continuationSeparator" w:id="0">
    <w:p w:rsidR="00766C77" w:rsidRDefault="00766C77" w:rsidP="0064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77" w:rsidRDefault="00766C77" w:rsidP="00646C98">
      <w:r>
        <w:separator/>
      </w:r>
    </w:p>
  </w:footnote>
  <w:footnote w:type="continuationSeparator" w:id="0">
    <w:p w:rsidR="00766C77" w:rsidRDefault="00766C77" w:rsidP="0064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C7CD9"/>
    <w:multiLevelType w:val="multilevel"/>
    <w:tmpl w:val="6FEC7CD9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D7B"/>
    <w:rsid w:val="000323D4"/>
    <w:rsid w:val="000B2A0A"/>
    <w:rsid w:val="000B2A12"/>
    <w:rsid w:val="00156FB8"/>
    <w:rsid w:val="001812C5"/>
    <w:rsid w:val="001A6CDD"/>
    <w:rsid w:val="001C7F5B"/>
    <w:rsid w:val="00227D30"/>
    <w:rsid w:val="00266C92"/>
    <w:rsid w:val="002D7E06"/>
    <w:rsid w:val="0035498D"/>
    <w:rsid w:val="0039129E"/>
    <w:rsid w:val="00394BDA"/>
    <w:rsid w:val="005865F3"/>
    <w:rsid w:val="005B3AF1"/>
    <w:rsid w:val="006100C5"/>
    <w:rsid w:val="00646C98"/>
    <w:rsid w:val="006614FB"/>
    <w:rsid w:val="00763C35"/>
    <w:rsid w:val="00766C77"/>
    <w:rsid w:val="00770C03"/>
    <w:rsid w:val="00782D2D"/>
    <w:rsid w:val="007A2113"/>
    <w:rsid w:val="007C6CB1"/>
    <w:rsid w:val="008750A6"/>
    <w:rsid w:val="0091755D"/>
    <w:rsid w:val="00926D7B"/>
    <w:rsid w:val="00A560D6"/>
    <w:rsid w:val="00B156CF"/>
    <w:rsid w:val="00B77171"/>
    <w:rsid w:val="00BD5227"/>
    <w:rsid w:val="00C178DB"/>
    <w:rsid w:val="00DD3AFE"/>
    <w:rsid w:val="00E024B6"/>
    <w:rsid w:val="00E6731D"/>
    <w:rsid w:val="00F10E16"/>
    <w:rsid w:val="00F323BA"/>
    <w:rsid w:val="040251F5"/>
    <w:rsid w:val="250516B3"/>
    <w:rsid w:val="35310A11"/>
    <w:rsid w:val="3936376A"/>
    <w:rsid w:val="3B707856"/>
    <w:rsid w:val="406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7B129"/>
  <w15:docId w15:val="{101F328D-203C-4842-9618-F3AAE750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78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178DB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178DB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17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17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C178DB"/>
    <w:rPr>
      <w:b/>
      <w:bCs/>
    </w:rPr>
  </w:style>
  <w:style w:type="table" w:styleId="ad">
    <w:name w:val="Table Grid"/>
    <w:basedOn w:val="a1"/>
    <w:uiPriority w:val="59"/>
    <w:qFormat/>
    <w:rsid w:val="00C1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sid w:val="00C178DB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sid w:val="00C178DB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semiHidden/>
    <w:qFormat/>
    <w:rsid w:val="00C178D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C178DB"/>
    <w:rPr>
      <w:sz w:val="18"/>
      <w:szCs w:val="18"/>
    </w:rPr>
  </w:style>
  <w:style w:type="paragraph" w:styleId="af0">
    <w:name w:val="List Paragraph"/>
    <w:basedOn w:val="a"/>
    <w:uiPriority w:val="34"/>
    <w:qFormat/>
    <w:rsid w:val="00C178DB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C178DB"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sid w:val="00C178DB"/>
  </w:style>
  <w:style w:type="character" w:customStyle="1" w:styleId="ac">
    <w:name w:val="批注主题 字符"/>
    <w:basedOn w:val="a4"/>
    <w:link w:val="ab"/>
    <w:uiPriority w:val="99"/>
    <w:semiHidden/>
    <w:rsid w:val="00C178DB"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sid w:val="00C178DB"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sid w:val="00C178DB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7A2113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7A2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cba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icba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@chinabasketball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rof</cp:lastModifiedBy>
  <cp:revision>22</cp:revision>
  <cp:lastPrinted>2020-09-02T07:46:00Z</cp:lastPrinted>
  <dcterms:created xsi:type="dcterms:W3CDTF">2018-05-21T13:09:00Z</dcterms:created>
  <dcterms:modified xsi:type="dcterms:W3CDTF">2020-09-02T07:48:00Z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