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C3D8" w14:textId="77777777" w:rsidR="00BA448A" w:rsidRDefault="00000000" w:rsidP="00BA448A">
      <w:pPr>
        <w:spacing w:line="360" w:lineRule="auto"/>
        <w:jc w:val="center"/>
        <w:rPr>
          <w:rFonts w:ascii="宋体" w:hAnsi="宋体" w:cs="Calibri"/>
          <w:b/>
          <w:color w:val="000000"/>
          <w:sz w:val="28"/>
          <w:szCs w:val="28"/>
        </w:rPr>
      </w:pPr>
      <w:r>
        <w:rPr>
          <w:rFonts w:ascii="宋体" w:hAnsi="宋体" w:cs="Calibri" w:hint="eastAsia"/>
          <w:b/>
          <w:color w:val="000000"/>
          <w:sz w:val="28"/>
          <w:szCs w:val="28"/>
        </w:rPr>
        <w:t>20</w:t>
      </w:r>
      <w:r>
        <w:rPr>
          <w:rFonts w:ascii="宋体" w:hAnsi="宋体" w:cs="Calibri"/>
          <w:b/>
          <w:color w:val="000000"/>
          <w:sz w:val="28"/>
          <w:szCs w:val="28"/>
        </w:rPr>
        <w:t>2</w:t>
      </w:r>
      <w:r>
        <w:rPr>
          <w:rFonts w:ascii="宋体" w:hAnsi="宋体" w:cs="Calibri" w:hint="eastAsia"/>
          <w:b/>
          <w:color w:val="000000"/>
          <w:sz w:val="28"/>
          <w:szCs w:val="28"/>
        </w:rPr>
        <w:t>2年全国（U19）青年篮球联赛</w:t>
      </w:r>
      <w:r w:rsidR="00DE05B7">
        <w:rPr>
          <w:rFonts w:ascii="宋体" w:hAnsi="宋体" w:cs="Calibri" w:hint="eastAsia"/>
          <w:b/>
          <w:color w:val="000000"/>
          <w:sz w:val="28"/>
          <w:szCs w:val="28"/>
        </w:rPr>
        <w:t>决赛</w:t>
      </w:r>
      <w:r>
        <w:rPr>
          <w:rFonts w:ascii="宋体" w:hAnsi="宋体" w:cs="Calibri" w:hint="eastAsia"/>
          <w:b/>
          <w:color w:val="000000"/>
          <w:sz w:val="28"/>
          <w:szCs w:val="28"/>
        </w:rPr>
        <w:t>竞赛规程</w:t>
      </w:r>
    </w:p>
    <w:p w14:paraId="0C547790" w14:textId="243A8EDF" w:rsidR="00DE05B7" w:rsidRPr="00BA448A" w:rsidRDefault="00BA448A" w:rsidP="004B7782">
      <w:pPr>
        <w:spacing w:line="360" w:lineRule="auto"/>
        <w:ind w:firstLineChars="200" w:firstLine="422"/>
        <w:jc w:val="left"/>
        <w:rPr>
          <w:rFonts w:ascii="宋体" w:hAnsi="宋体" w:cs="Calibri"/>
          <w:b/>
          <w:color w:val="000000"/>
          <w:sz w:val="28"/>
          <w:szCs w:val="28"/>
        </w:rPr>
      </w:pPr>
      <w:r>
        <w:rPr>
          <w:rFonts w:ascii="宋体" w:hAnsi="宋体" w:cs="宋体" w:hint="eastAsia"/>
          <w:b/>
          <w:color w:val="000000"/>
          <w:szCs w:val="21"/>
        </w:rPr>
        <w:t>一、</w:t>
      </w:r>
      <w:r w:rsidRPr="00BA448A">
        <w:rPr>
          <w:rFonts w:ascii="宋体" w:hAnsi="宋体" w:cs="宋体" w:hint="eastAsia"/>
          <w:b/>
          <w:color w:val="000000"/>
          <w:szCs w:val="21"/>
        </w:rPr>
        <w:t>主办单位：</w:t>
      </w:r>
    </w:p>
    <w:p w14:paraId="6292E451" w14:textId="22F84779" w:rsidR="00DE05B7" w:rsidRDefault="00DE05B7" w:rsidP="004B7782">
      <w:pPr>
        <w:spacing w:beforeLines="50" w:before="156" w:line="360" w:lineRule="auto"/>
        <w:ind w:firstLineChars="200" w:firstLine="420"/>
        <w:rPr>
          <w:rFonts w:ascii="宋体"/>
          <w:szCs w:val="21"/>
        </w:rPr>
      </w:pPr>
      <w:r>
        <w:rPr>
          <w:rFonts w:ascii="宋体" w:hAnsi="宋体" w:cs="宋体" w:hint="eastAsia"/>
          <w:bCs/>
          <w:color w:val="000000"/>
          <w:szCs w:val="21"/>
        </w:rPr>
        <w:t>主办单位：</w:t>
      </w:r>
      <w:r>
        <w:rPr>
          <w:rFonts w:ascii="宋体" w:hint="eastAsia"/>
          <w:szCs w:val="21"/>
        </w:rPr>
        <w:t>中国篮球协会（以下简称“中国篮协”）</w:t>
      </w:r>
    </w:p>
    <w:p w14:paraId="411B80E3" w14:textId="62DCE1A5" w:rsidR="00DE05B7" w:rsidRPr="00DE05B7" w:rsidRDefault="00DE05B7" w:rsidP="004B7782">
      <w:pPr>
        <w:spacing w:beforeLines="50" w:before="156" w:line="360" w:lineRule="auto"/>
        <w:ind w:firstLineChars="200" w:firstLine="420"/>
        <w:rPr>
          <w:rFonts w:ascii="宋体"/>
          <w:szCs w:val="21"/>
        </w:rPr>
      </w:pPr>
      <w:r>
        <w:rPr>
          <w:rFonts w:ascii="宋体" w:hAnsi="宋体" w:cs="宋体" w:hint="eastAsia"/>
          <w:bCs/>
          <w:color w:val="000000"/>
          <w:szCs w:val="21"/>
        </w:rPr>
        <w:t>联合主办单位：</w:t>
      </w:r>
      <w:proofErr w:type="gramStart"/>
      <w:r>
        <w:rPr>
          <w:rFonts w:ascii="宋体" w:hAnsi="宋体" w:cs="宋体" w:hint="eastAsia"/>
          <w:bCs/>
          <w:color w:val="000000"/>
          <w:szCs w:val="21"/>
        </w:rPr>
        <w:t>深篮体育</w:t>
      </w:r>
      <w:proofErr w:type="gramEnd"/>
      <w:r>
        <w:rPr>
          <w:rFonts w:ascii="宋体" w:hAnsi="宋体" w:cs="宋体" w:hint="eastAsia"/>
          <w:bCs/>
          <w:color w:val="000000"/>
          <w:szCs w:val="21"/>
        </w:rPr>
        <w:t>（北京）有限公司</w:t>
      </w:r>
      <w:r>
        <w:rPr>
          <w:rFonts w:ascii="宋体" w:hint="eastAsia"/>
          <w:szCs w:val="21"/>
        </w:rPr>
        <w:t>（以下简称</w:t>
      </w:r>
      <w:proofErr w:type="gramStart"/>
      <w:r>
        <w:rPr>
          <w:rFonts w:ascii="宋体" w:hint="eastAsia"/>
          <w:szCs w:val="21"/>
        </w:rPr>
        <w:t>“</w:t>
      </w:r>
      <w:proofErr w:type="gramEnd"/>
      <w:r>
        <w:rPr>
          <w:rFonts w:ascii="宋体" w:hint="eastAsia"/>
          <w:szCs w:val="21"/>
        </w:rPr>
        <w:t>深篮体育“）</w:t>
      </w:r>
    </w:p>
    <w:p w14:paraId="59F0FDA1" w14:textId="77777777" w:rsidR="006A47E1" w:rsidRDefault="00000000" w:rsidP="004B7782">
      <w:pPr>
        <w:spacing w:beforeLines="50" w:before="156" w:line="360" w:lineRule="auto"/>
        <w:ind w:firstLineChars="200" w:firstLine="422"/>
        <w:jc w:val="left"/>
        <w:rPr>
          <w:rFonts w:ascii="宋体" w:hAnsi="宋体" w:cs="宋体"/>
          <w:b/>
          <w:color w:val="000000"/>
          <w:szCs w:val="21"/>
        </w:rPr>
      </w:pPr>
      <w:r w:rsidRPr="00BA448A">
        <w:rPr>
          <w:rFonts w:ascii="宋体" w:hAnsi="宋体" w:cs="宋体" w:hint="eastAsia"/>
          <w:b/>
          <w:color w:val="000000"/>
          <w:szCs w:val="21"/>
        </w:rPr>
        <w:t>二、竞赛日期和承办单位：</w:t>
      </w:r>
    </w:p>
    <w:p w14:paraId="315C7CCD" w14:textId="20D861A3" w:rsidR="00614C63" w:rsidRPr="00614C63" w:rsidRDefault="00000000" w:rsidP="00614C63">
      <w:pPr>
        <w:spacing w:beforeLines="50" w:before="156" w:line="480" w:lineRule="auto"/>
        <w:ind w:firstLineChars="200" w:firstLine="420"/>
        <w:jc w:val="left"/>
        <w:rPr>
          <w:rFonts w:ascii="宋体" w:hAnsi="宋体" w:cs="宋体"/>
          <w:color w:val="000000"/>
          <w:szCs w:val="21"/>
        </w:rPr>
      </w:pPr>
      <w:r>
        <w:rPr>
          <w:rFonts w:ascii="宋体" w:hAnsi="宋体" w:cs="宋体" w:hint="eastAsia"/>
          <w:color w:val="000000"/>
          <w:szCs w:val="21"/>
        </w:rPr>
        <w:t>男子</w:t>
      </w:r>
      <w:r w:rsidR="00DE05B7">
        <w:rPr>
          <w:rFonts w:ascii="宋体" w:hAnsi="宋体" w:cs="宋体" w:hint="eastAsia"/>
          <w:color w:val="000000"/>
          <w:szCs w:val="21"/>
        </w:rPr>
        <w:t>决赛</w:t>
      </w:r>
      <w:r w:rsidR="0032018E">
        <w:rPr>
          <w:rFonts w:ascii="宋体" w:hAnsi="宋体" w:cs="宋体" w:hint="eastAsia"/>
          <w:color w:val="000000"/>
          <w:szCs w:val="21"/>
        </w:rPr>
        <w:t>：2</w:t>
      </w:r>
      <w:r w:rsidR="0032018E">
        <w:rPr>
          <w:rFonts w:ascii="宋体" w:hAnsi="宋体" w:cs="宋体"/>
          <w:color w:val="000000"/>
          <w:szCs w:val="21"/>
        </w:rPr>
        <w:t>022</w:t>
      </w:r>
      <w:r w:rsidR="0032018E">
        <w:rPr>
          <w:rFonts w:ascii="宋体" w:hAnsi="宋体" w:cs="宋体" w:hint="eastAsia"/>
          <w:color w:val="000000"/>
          <w:szCs w:val="21"/>
        </w:rPr>
        <w:t>年1</w:t>
      </w:r>
      <w:r w:rsidR="0093244E">
        <w:rPr>
          <w:rFonts w:ascii="宋体" w:hAnsi="宋体" w:cs="宋体" w:hint="eastAsia"/>
          <w:color w:val="000000"/>
          <w:szCs w:val="21"/>
        </w:rPr>
        <w:t>2</w:t>
      </w:r>
      <w:r w:rsidR="0032018E">
        <w:rPr>
          <w:rFonts w:ascii="宋体" w:hAnsi="宋体" w:cs="宋体" w:hint="eastAsia"/>
          <w:color w:val="000000"/>
          <w:szCs w:val="21"/>
        </w:rPr>
        <w:t>月</w:t>
      </w:r>
      <w:r w:rsidR="00614C63">
        <w:rPr>
          <w:rFonts w:ascii="宋体" w:hAnsi="宋体" w:cs="宋体" w:hint="eastAsia"/>
          <w:color w:val="000000"/>
          <w:szCs w:val="21"/>
        </w:rPr>
        <w:t>4</w:t>
      </w:r>
      <w:r w:rsidR="00B0074D">
        <w:rPr>
          <w:rFonts w:ascii="宋体" w:hAnsi="宋体" w:cs="宋体" w:hint="eastAsia"/>
          <w:color w:val="000000"/>
          <w:szCs w:val="21"/>
        </w:rPr>
        <w:t>日</w:t>
      </w:r>
      <w:r w:rsidR="0032018E">
        <w:rPr>
          <w:rFonts w:ascii="宋体" w:hAnsi="宋体" w:cs="宋体" w:hint="eastAsia"/>
          <w:color w:val="000000"/>
          <w:szCs w:val="21"/>
        </w:rPr>
        <w:t>（</w:t>
      </w:r>
      <w:r w:rsidR="00716897">
        <w:rPr>
          <w:rFonts w:ascii="宋体" w:hAnsi="宋体" w:cs="宋体" w:hint="eastAsia"/>
          <w:color w:val="000000"/>
          <w:szCs w:val="21"/>
        </w:rPr>
        <w:t>四川成都</w:t>
      </w:r>
      <w:r w:rsidR="00614C63">
        <w:rPr>
          <w:rFonts w:ascii="宋体" w:hAnsi="宋体" w:cs="宋体" w:hint="eastAsia"/>
          <w:color w:val="000000"/>
          <w:szCs w:val="21"/>
        </w:rPr>
        <w:t>A组</w:t>
      </w:r>
      <w:r w:rsidR="0032018E">
        <w:rPr>
          <w:rFonts w:ascii="宋体" w:hAnsi="宋体" w:cs="宋体" w:hint="eastAsia"/>
          <w:color w:val="000000"/>
          <w:szCs w:val="21"/>
        </w:rPr>
        <w:t xml:space="preserve">） </w:t>
      </w:r>
      <w:r w:rsidR="00614C63">
        <w:rPr>
          <w:rFonts w:ascii="宋体" w:hAnsi="宋体" w:cs="宋体" w:hint="eastAsia"/>
          <w:color w:val="000000"/>
          <w:szCs w:val="21"/>
        </w:rPr>
        <w:t>2022年12月</w:t>
      </w:r>
      <w:r w:rsidR="008D6E9F">
        <w:rPr>
          <w:rFonts w:ascii="宋体" w:hAnsi="宋体" w:cs="宋体" w:hint="eastAsia"/>
          <w:color w:val="000000"/>
          <w:szCs w:val="21"/>
        </w:rPr>
        <w:t>7</w:t>
      </w:r>
      <w:r w:rsidR="00614C63">
        <w:rPr>
          <w:rFonts w:ascii="宋体" w:hAnsi="宋体" w:cs="宋体" w:hint="eastAsia"/>
          <w:color w:val="000000"/>
          <w:szCs w:val="21"/>
        </w:rPr>
        <w:t>日（四川广元</w:t>
      </w:r>
      <w:r w:rsidR="00614C63">
        <w:rPr>
          <w:rFonts w:ascii="宋体" w:hAnsi="宋体" w:cs="宋体"/>
          <w:color w:val="000000"/>
          <w:szCs w:val="21"/>
        </w:rPr>
        <w:t>B</w:t>
      </w:r>
      <w:r w:rsidR="00614C63">
        <w:rPr>
          <w:rFonts w:ascii="宋体" w:hAnsi="宋体" w:cs="宋体" w:hint="eastAsia"/>
          <w:color w:val="000000"/>
          <w:szCs w:val="21"/>
        </w:rPr>
        <w:t>组）</w:t>
      </w:r>
    </w:p>
    <w:p w14:paraId="756EFE15" w14:textId="00C5ADB6" w:rsidR="00045F9A" w:rsidRDefault="00000000" w:rsidP="00614C63">
      <w:pPr>
        <w:spacing w:line="480" w:lineRule="auto"/>
        <w:ind w:firstLineChars="200" w:firstLine="420"/>
        <w:jc w:val="left"/>
        <w:rPr>
          <w:rFonts w:ascii="宋体" w:hAnsi="宋体" w:cs="宋体"/>
          <w:color w:val="000000"/>
          <w:szCs w:val="21"/>
        </w:rPr>
      </w:pPr>
      <w:r>
        <w:rPr>
          <w:rFonts w:ascii="宋体" w:hAnsi="宋体" w:cs="宋体" w:hint="eastAsia"/>
          <w:color w:val="000000"/>
          <w:szCs w:val="21"/>
        </w:rPr>
        <w:t>女子</w:t>
      </w:r>
      <w:r w:rsidR="00DE05B7">
        <w:rPr>
          <w:rFonts w:ascii="宋体" w:hAnsi="宋体" w:cs="宋体" w:hint="eastAsia"/>
          <w:color w:val="000000"/>
          <w:szCs w:val="21"/>
        </w:rPr>
        <w:t>决赛</w:t>
      </w:r>
      <w:r>
        <w:rPr>
          <w:rFonts w:ascii="宋体" w:hAnsi="宋体" w:cs="宋体" w:hint="eastAsia"/>
          <w:color w:val="000000"/>
          <w:szCs w:val="21"/>
        </w:rPr>
        <w:t>：</w:t>
      </w:r>
      <w:r w:rsidR="0032018E">
        <w:rPr>
          <w:rFonts w:ascii="宋体" w:hAnsi="宋体" w:cs="宋体" w:hint="eastAsia"/>
          <w:color w:val="000000"/>
          <w:szCs w:val="21"/>
        </w:rPr>
        <w:t>2</w:t>
      </w:r>
      <w:r w:rsidR="0032018E">
        <w:rPr>
          <w:rFonts w:ascii="宋体" w:hAnsi="宋体" w:cs="宋体"/>
          <w:color w:val="000000"/>
          <w:szCs w:val="21"/>
        </w:rPr>
        <w:t>022</w:t>
      </w:r>
      <w:r w:rsidR="0032018E">
        <w:rPr>
          <w:rFonts w:ascii="宋体" w:hAnsi="宋体" w:cs="宋体" w:hint="eastAsia"/>
          <w:color w:val="000000"/>
          <w:szCs w:val="21"/>
        </w:rPr>
        <w:t>年1</w:t>
      </w:r>
      <w:r w:rsidR="0093244E">
        <w:rPr>
          <w:rFonts w:ascii="宋体" w:hAnsi="宋体" w:cs="宋体" w:hint="eastAsia"/>
          <w:color w:val="000000"/>
          <w:szCs w:val="21"/>
        </w:rPr>
        <w:t>2</w:t>
      </w:r>
      <w:r w:rsidR="0032018E">
        <w:rPr>
          <w:rFonts w:ascii="宋体" w:hAnsi="宋体" w:cs="宋体" w:hint="eastAsia"/>
          <w:color w:val="000000"/>
          <w:szCs w:val="21"/>
        </w:rPr>
        <w:t>月</w:t>
      </w:r>
      <w:r w:rsidR="00B0074D">
        <w:rPr>
          <w:rFonts w:ascii="宋体" w:hAnsi="宋体" w:cs="宋体" w:hint="eastAsia"/>
          <w:color w:val="000000"/>
          <w:szCs w:val="21"/>
        </w:rPr>
        <w:t>15日</w:t>
      </w:r>
      <w:r w:rsidR="0032018E">
        <w:rPr>
          <w:rFonts w:ascii="宋体" w:hAnsi="宋体" w:cs="宋体" w:hint="eastAsia"/>
          <w:color w:val="000000"/>
          <w:szCs w:val="21"/>
        </w:rPr>
        <w:t>（</w:t>
      </w:r>
      <w:r w:rsidR="00716897">
        <w:rPr>
          <w:rFonts w:ascii="宋体" w:hAnsi="宋体" w:cs="宋体" w:hint="eastAsia"/>
          <w:color w:val="000000"/>
          <w:szCs w:val="21"/>
        </w:rPr>
        <w:t>河南济源</w:t>
      </w:r>
      <w:r w:rsidR="0032018E">
        <w:rPr>
          <w:rFonts w:ascii="宋体" w:hAnsi="宋体" w:cs="宋体" w:hint="eastAsia"/>
          <w:color w:val="000000"/>
          <w:szCs w:val="21"/>
        </w:rPr>
        <w:t xml:space="preserve">） </w:t>
      </w:r>
    </w:p>
    <w:p w14:paraId="3BBBFA4B" w14:textId="768839AC" w:rsidR="00716897" w:rsidRPr="00716897" w:rsidRDefault="00716897" w:rsidP="004B7782">
      <w:pPr>
        <w:spacing w:line="360" w:lineRule="auto"/>
        <w:ind w:firstLineChars="200" w:firstLine="420"/>
        <w:jc w:val="left"/>
        <w:rPr>
          <w:rFonts w:ascii="宋体" w:hAnsi="宋体" w:cs="宋体"/>
          <w:color w:val="FF0000"/>
          <w:szCs w:val="21"/>
        </w:rPr>
      </w:pPr>
      <w:r w:rsidRPr="00716897">
        <w:rPr>
          <w:rFonts w:ascii="宋体" w:hAnsi="宋体" w:cs="宋体" w:hint="eastAsia"/>
          <w:color w:val="FF0000"/>
          <w:szCs w:val="21"/>
        </w:rPr>
        <w:t>时间地点视疫情发展情况动态调整</w:t>
      </w:r>
      <w:r w:rsidR="00C22DF2">
        <w:rPr>
          <w:rFonts w:ascii="宋体" w:hAnsi="宋体" w:cs="宋体" w:hint="eastAsia"/>
          <w:color w:val="FF0000"/>
          <w:szCs w:val="21"/>
        </w:rPr>
        <w:t>，以补充通知为准</w:t>
      </w:r>
    </w:p>
    <w:p w14:paraId="4BFE30E2" w14:textId="77777777" w:rsidR="006A47E1" w:rsidRDefault="00000000" w:rsidP="004B7782">
      <w:pPr>
        <w:spacing w:beforeLines="50" w:before="156" w:line="360" w:lineRule="auto"/>
        <w:ind w:firstLineChars="200" w:firstLine="422"/>
        <w:rPr>
          <w:rFonts w:ascii="宋体" w:hAnsi="宋体" w:cs="宋体"/>
          <w:b/>
          <w:szCs w:val="21"/>
        </w:rPr>
      </w:pPr>
      <w:r w:rsidRPr="00BA448A">
        <w:rPr>
          <w:rFonts w:ascii="宋体" w:hAnsi="宋体" w:cs="宋体" w:hint="eastAsia"/>
          <w:b/>
          <w:szCs w:val="21"/>
        </w:rPr>
        <w:t>三、参加单位及分组</w:t>
      </w:r>
      <w:r w:rsidR="006A47E1">
        <w:rPr>
          <w:rFonts w:ascii="宋体" w:hAnsi="宋体" w:cs="宋体" w:hint="eastAsia"/>
          <w:b/>
          <w:szCs w:val="21"/>
        </w:rPr>
        <w:t>：</w:t>
      </w:r>
    </w:p>
    <w:p w14:paraId="7E16B1FB" w14:textId="6250ACB3" w:rsidR="00045F9A" w:rsidRPr="006A47E1" w:rsidRDefault="00000000" w:rsidP="004B7782">
      <w:pPr>
        <w:spacing w:beforeLines="50" w:before="156" w:line="360" w:lineRule="auto"/>
        <w:ind w:firstLineChars="200" w:firstLine="420"/>
        <w:rPr>
          <w:rFonts w:ascii="宋体" w:hAnsi="宋体" w:cs="宋体"/>
          <w:b/>
          <w:szCs w:val="21"/>
        </w:rPr>
      </w:pPr>
      <w:r>
        <w:rPr>
          <w:rFonts w:ascii="宋体" w:hAnsi="宋体" w:cs="宋体" w:hint="eastAsia"/>
          <w:szCs w:val="21"/>
        </w:rPr>
        <w:t>（一）组别划分</w:t>
      </w:r>
    </w:p>
    <w:p w14:paraId="20696AD6" w14:textId="5A193BCA" w:rsidR="0027438E" w:rsidRPr="0027438E" w:rsidRDefault="0027438E" w:rsidP="004B7782">
      <w:pPr>
        <w:spacing w:line="360" w:lineRule="auto"/>
        <w:ind w:leftChars="250" w:left="525" w:firstLineChars="266" w:firstLine="559"/>
        <w:rPr>
          <w:rFonts w:ascii="宋体" w:hAnsi="宋体" w:cs="宋体"/>
          <w:szCs w:val="21"/>
        </w:rPr>
      </w:pPr>
      <w:r w:rsidRPr="0027438E">
        <w:rPr>
          <w:rFonts w:ascii="宋体" w:hAnsi="宋体" w:cs="宋体" w:hint="eastAsia"/>
          <w:szCs w:val="21"/>
        </w:rPr>
        <w:t>男子：</w:t>
      </w:r>
    </w:p>
    <w:p w14:paraId="0734481F" w14:textId="3A61C4E6" w:rsidR="0027438E" w:rsidRPr="0027438E" w:rsidRDefault="00EC5689" w:rsidP="004B7782">
      <w:pPr>
        <w:spacing w:line="360" w:lineRule="auto"/>
        <w:ind w:leftChars="250" w:left="525" w:firstLineChars="266" w:firstLine="559"/>
        <w:rPr>
          <w:rFonts w:ascii="宋体" w:hAnsi="宋体" w:cs="宋体"/>
          <w:szCs w:val="21"/>
        </w:rPr>
      </w:pPr>
      <w:r>
        <w:rPr>
          <w:rFonts w:ascii="宋体" w:hAnsi="宋体" w:cs="宋体" w:hint="eastAsia"/>
          <w:szCs w:val="21"/>
        </w:rPr>
        <w:t>A组为20</w:t>
      </w:r>
      <w:r>
        <w:rPr>
          <w:rFonts w:ascii="宋体" w:hAnsi="宋体" w:cs="宋体"/>
          <w:szCs w:val="21"/>
        </w:rPr>
        <w:t>2</w:t>
      </w:r>
      <w:r>
        <w:rPr>
          <w:rFonts w:ascii="宋体" w:hAnsi="宋体" w:cs="宋体" w:hint="eastAsia"/>
          <w:szCs w:val="21"/>
        </w:rPr>
        <w:t>1年青</w:t>
      </w:r>
      <w:proofErr w:type="gramStart"/>
      <w:r>
        <w:rPr>
          <w:rFonts w:ascii="宋体" w:hAnsi="宋体" w:cs="宋体" w:hint="eastAsia"/>
          <w:szCs w:val="21"/>
        </w:rPr>
        <w:t>年联赛</w:t>
      </w:r>
      <w:proofErr w:type="gramEnd"/>
      <w:r>
        <w:rPr>
          <w:rFonts w:ascii="宋体" w:hAnsi="宋体" w:cs="宋体" w:hint="eastAsia"/>
          <w:szCs w:val="21"/>
        </w:rPr>
        <w:t>第一阶段A组前14名和</w:t>
      </w:r>
      <w:r>
        <w:rPr>
          <w:rFonts w:ascii="宋体" w:hAnsi="宋体" w:cs="宋体"/>
          <w:szCs w:val="21"/>
        </w:rPr>
        <w:t>B</w:t>
      </w:r>
      <w:r>
        <w:rPr>
          <w:rFonts w:ascii="宋体" w:hAnsi="宋体" w:cs="宋体" w:hint="eastAsia"/>
          <w:szCs w:val="21"/>
        </w:rPr>
        <w:t>组前两名球队</w:t>
      </w:r>
      <w:r w:rsidR="0027438E" w:rsidRPr="0027438E">
        <w:rPr>
          <w:rFonts w:ascii="宋体" w:hAnsi="宋体" w:cs="宋体" w:hint="eastAsia"/>
          <w:szCs w:val="21"/>
        </w:rPr>
        <w:t>，</w:t>
      </w:r>
      <w:r>
        <w:rPr>
          <w:rFonts w:ascii="宋体" w:hAnsi="宋体" w:cs="宋体" w:hint="eastAsia"/>
          <w:szCs w:val="21"/>
        </w:rPr>
        <w:t>蛇形排列分为</w:t>
      </w:r>
      <w:r>
        <w:rPr>
          <w:rFonts w:ascii="宋体" w:hAnsi="宋体" w:cs="宋体"/>
          <w:szCs w:val="21"/>
        </w:rPr>
        <w:t>ABCD</w:t>
      </w:r>
      <w:r>
        <w:rPr>
          <w:rFonts w:ascii="宋体" w:hAnsi="宋体" w:cs="宋体" w:hint="eastAsia"/>
          <w:szCs w:val="21"/>
        </w:rPr>
        <w:t>四个小组，共16支球队；</w:t>
      </w:r>
      <w:r w:rsidR="0027438E" w:rsidRPr="0027438E">
        <w:rPr>
          <w:rFonts w:ascii="宋体" w:hAnsi="宋体" w:cs="宋体" w:hint="eastAsia"/>
          <w:szCs w:val="21"/>
        </w:rPr>
        <w:t>B组为202</w:t>
      </w:r>
      <w:r>
        <w:rPr>
          <w:rFonts w:ascii="宋体" w:hAnsi="宋体" w:cs="宋体" w:hint="eastAsia"/>
          <w:szCs w:val="21"/>
        </w:rPr>
        <w:t>1</w:t>
      </w:r>
      <w:r w:rsidR="0027438E" w:rsidRPr="0027438E">
        <w:rPr>
          <w:rFonts w:ascii="宋体" w:hAnsi="宋体" w:cs="宋体" w:hint="eastAsia"/>
          <w:szCs w:val="21"/>
        </w:rPr>
        <w:t>年青</w:t>
      </w:r>
      <w:proofErr w:type="gramStart"/>
      <w:r w:rsidR="0027438E" w:rsidRPr="0027438E">
        <w:rPr>
          <w:rFonts w:ascii="宋体" w:hAnsi="宋体" w:cs="宋体" w:hint="eastAsia"/>
          <w:szCs w:val="21"/>
        </w:rPr>
        <w:t>年联赛</w:t>
      </w:r>
      <w:proofErr w:type="gramEnd"/>
      <w:r>
        <w:rPr>
          <w:rFonts w:ascii="宋体" w:hAnsi="宋体" w:cs="宋体" w:hint="eastAsia"/>
          <w:szCs w:val="21"/>
        </w:rPr>
        <w:t>第一阶段A组</w:t>
      </w:r>
      <w:r w:rsidR="00FB29AD">
        <w:rPr>
          <w:rFonts w:ascii="宋体" w:hAnsi="宋体" w:cs="宋体" w:hint="eastAsia"/>
          <w:szCs w:val="21"/>
        </w:rPr>
        <w:t>15-16</w:t>
      </w:r>
      <w:r w:rsidR="0027438E" w:rsidRPr="0027438E">
        <w:rPr>
          <w:rFonts w:ascii="宋体" w:hAnsi="宋体" w:cs="宋体" w:hint="eastAsia"/>
          <w:szCs w:val="21"/>
        </w:rPr>
        <w:t>名以及</w:t>
      </w:r>
      <w:r w:rsidR="00FB29AD">
        <w:rPr>
          <w:rFonts w:ascii="宋体" w:hAnsi="宋体" w:cs="宋体" w:hint="eastAsia"/>
          <w:szCs w:val="21"/>
        </w:rPr>
        <w:t>B组其他球队</w:t>
      </w:r>
      <w:r w:rsidR="0027438E">
        <w:rPr>
          <w:rFonts w:ascii="宋体" w:hAnsi="宋体" w:cs="宋体" w:hint="eastAsia"/>
          <w:szCs w:val="21"/>
        </w:rPr>
        <w:t>，</w:t>
      </w:r>
      <w:r w:rsidR="00DE27F5">
        <w:rPr>
          <w:rFonts w:ascii="宋体" w:hAnsi="宋体" w:cs="宋体" w:hint="eastAsia"/>
          <w:szCs w:val="21"/>
        </w:rPr>
        <w:t>蛇形排列分为A</w:t>
      </w:r>
      <w:r w:rsidR="00DE27F5">
        <w:rPr>
          <w:rFonts w:ascii="宋体" w:hAnsi="宋体" w:cs="宋体"/>
          <w:szCs w:val="21"/>
        </w:rPr>
        <w:t>B</w:t>
      </w:r>
      <w:r w:rsidR="00DE27F5">
        <w:rPr>
          <w:rFonts w:ascii="宋体" w:hAnsi="宋体" w:cs="宋体" w:hint="eastAsia"/>
          <w:szCs w:val="21"/>
        </w:rPr>
        <w:t>两个小组，</w:t>
      </w:r>
      <w:r w:rsidR="0027438E" w:rsidRPr="0057313C">
        <w:rPr>
          <w:rFonts w:ascii="宋体" w:hAnsi="宋体" w:cs="宋体" w:hint="eastAsia"/>
          <w:szCs w:val="21"/>
        </w:rPr>
        <w:t>未参加</w:t>
      </w:r>
      <w:r w:rsidR="003A0EDF" w:rsidRPr="0057313C">
        <w:rPr>
          <w:rFonts w:ascii="宋体" w:hAnsi="宋体" w:cs="宋体" w:hint="eastAsia"/>
          <w:szCs w:val="21"/>
        </w:rPr>
        <w:t>2</w:t>
      </w:r>
      <w:r w:rsidR="003A0EDF" w:rsidRPr="0057313C">
        <w:rPr>
          <w:rFonts w:ascii="宋体" w:hAnsi="宋体" w:cs="宋体"/>
          <w:szCs w:val="21"/>
        </w:rPr>
        <w:t>02</w:t>
      </w:r>
      <w:r w:rsidR="00FB29AD" w:rsidRPr="0057313C">
        <w:rPr>
          <w:rFonts w:ascii="宋体" w:hAnsi="宋体" w:cs="宋体" w:hint="eastAsia"/>
          <w:szCs w:val="21"/>
        </w:rPr>
        <w:t>1年</w:t>
      </w:r>
      <w:r w:rsidR="0027438E" w:rsidRPr="0057313C">
        <w:rPr>
          <w:rFonts w:ascii="宋体" w:hAnsi="宋体" w:cs="宋体" w:hint="eastAsia"/>
          <w:szCs w:val="21"/>
        </w:rPr>
        <w:t>度联赛</w:t>
      </w:r>
      <w:r w:rsidR="001B49EE" w:rsidRPr="0057313C">
        <w:rPr>
          <w:rFonts w:ascii="宋体" w:hAnsi="宋体" w:cs="宋体" w:hint="eastAsia"/>
          <w:szCs w:val="21"/>
        </w:rPr>
        <w:t>的球队</w:t>
      </w:r>
      <w:r w:rsidR="0027438E" w:rsidRPr="0057313C">
        <w:rPr>
          <w:rFonts w:ascii="宋体" w:hAnsi="宋体" w:cs="宋体" w:hint="eastAsia"/>
          <w:szCs w:val="21"/>
        </w:rPr>
        <w:t>经主办单位批准的参赛球队将视情况加入B组</w:t>
      </w:r>
      <w:r w:rsidR="00C620B1">
        <w:rPr>
          <w:rFonts w:ascii="宋体" w:hAnsi="宋体" w:cs="宋体" w:hint="eastAsia"/>
          <w:szCs w:val="21"/>
        </w:rPr>
        <w:t>。</w:t>
      </w:r>
    </w:p>
    <w:p w14:paraId="7BBF7F76" w14:textId="77777777" w:rsidR="0027438E" w:rsidRPr="0027438E" w:rsidRDefault="0027438E" w:rsidP="004B7782">
      <w:pPr>
        <w:spacing w:line="360" w:lineRule="auto"/>
        <w:ind w:leftChars="250" w:left="525" w:firstLineChars="266" w:firstLine="559"/>
        <w:rPr>
          <w:rFonts w:ascii="宋体" w:hAnsi="宋体" w:cs="宋体"/>
          <w:szCs w:val="21"/>
        </w:rPr>
      </w:pPr>
      <w:r w:rsidRPr="0027438E">
        <w:rPr>
          <w:rFonts w:ascii="宋体" w:hAnsi="宋体" w:cs="宋体" w:hint="eastAsia"/>
          <w:szCs w:val="21"/>
        </w:rPr>
        <w:t>女子：</w:t>
      </w:r>
    </w:p>
    <w:p w14:paraId="59911E55" w14:textId="1E05A6E9" w:rsidR="00633554" w:rsidRDefault="00633554" w:rsidP="00633554">
      <w:pPr>
        <w:spacing w:line="360" w:lineRule="auto"/>
        <w:ind w:leftChars="250" w:left="525" w:firstLineChars="266" w:firstLine="559"/>
        <w:rPr>
          <w:rFonts w:ascii="宋体" w:hAnsi="宋体" w:cs="宋体"/>
          <w:szCs w:val="21"/>
        </w:rPr>
      </w:pPr>
      <w:r>
        <w:rPr>
          <w:rFonts w:ascii="宋体" w:hAnsi="宋体" w:cs="宋体" w:hint="eastAsia"/>
          <w:szCs w:val="21"/>
        </w:rPr>
        <w:t>20</w:t>
      </w:r>
      <w:r>
        <w:rPr>
          <w:rFonts w:ascii="宋体" w:hAnsi="宋体" w:cs="宋体"/>
          <w:szCs w:val="21"/>
        </w:rPr>
        <w:t>2</w:t>
      </w:r>
      <w:r>
        <w:rPr>
          <w:rFonts w:ascii="宋体" w:hAnsi="宋体" w:cs="宋体" w:hint="eastAsia"/>
          <w:szCs w:val="21"/>
        </w:rPr>
        <w:t>1年青</w:t>
      </w:r>
      <w:proofErr w:type="gramStart"/>
      <w:r>
        <w:rPr>
          <w:rFonts w:ascii="宋体" w:hAnsi="宋体" w:cs="宋体" w:hint="eastAsia"/>
          <w:szCs w:val="21"/>
        </w:rPr>
        <w:t>年联赛</w:t>
      </w:r>
      <w:proofErr w:type="gramEnd"/>
      <w:r>
        <w:rPr>
          <w:rFonts w:ascii="宋体" w:hAnsi="宋体" w:cs="宋体" w:hint="eastAsia"/>
          <w:szCs w:val="21"/>
        </w:rPr>
        <w:t>取得名次的球队蛇形排列分到AB</w:t>
      </w:r>
      <w:r>
        <w:rPr>
          <w:rFonts w:ascii="宋体" w:hAnsi="宋体" w:cs="宋体"/>
          <w:szCs w:val="21"/>
        </w:rPr>
        <w:t>C</w:t>
      </w:r>
      <w:r w:rsidR="0003169E">
        <w:rPr>
          <w:rFonts w:ascii="宋体" w:hAnsi="宋体" w:cs="宋体"/>
          <w:szCs w:val="21"/>
        </w:rPr>
        <w:t>D</w:t>
      </w:r>
      <w:r w:rsidR="0003169E">
        <w:rPr>
          <w:rFonts w:ascii="宋体" w:hAnsi="宋体" w:cs="宋体" w:hint="eastAsia"/>
          <w:szCs w:val="21"/>
        </w:rPr>
        <w:t>四</w:t>
      </w:r>
      <w:r>
        <w:rPr>
          <w:rFonts w:ascii="宋体" w:hAnsi="宋体" w:cs="宋体" w:hint="eastAsia"/>
          <w:szCs w:val="21"/>
        </w:rPr>
        <w:t>组，</w:t>
      </w:r>
      <w:r w:rsidRPr="0057313C">
        <w:rPr>
          <w:rFonts w:ascii="宋体" w:hAnsi="宋体" w:cs="宋体" w:hint="eastAsia"/>
          <w:szCs w:val="21"/>
        </w:rPr>
        <w:t>不计成绩不计名次的球队及未参加上一年度联赛经主办单位批准的参赛球队按均衡原则分到AB</w:t>
      </w:r>
      <w:r w:rsidRPr="0057313C">
        <w:rPr>
          <w:rFonts w:ascii="宋体" w:hAnsi="宋体" w:cs="宋体"/>
          <w:szCs w:val="21"/>
        </w:rPr>
        <w:t>C</w:t>
      </w:r>
      <w:r w:rsidR="0003169E" w:rsidRPr="0057313C">
        <w:rPr>
          <w:rFonts w:ascii="宋体" w:hAnsi="宋体" w:cs="宋体"/>
          <w:szCs w:val="21"/>
        </w:rPr>
        <w:t>D</w:t>
      </w:r>
      <w:r w:rsidR="0003169E" w:rsidRPr="0057313C">
        <w:rPr>
          <w:rFonts w:ascii="宋体" w:hAnsi="宋体" w:cs="宋体" w:hint="eastAsia"/>
          <w:szCs w:val="21"/>
        </w:rPr>
        <w:t>四</w:t>
      </w:r>
      <w:r w:rsidRPr="0057313C">
        <w:rPr>
          <w:rFonts w:ascii="宋体" w:hAnsi="宋体" w:cs="宋体" w:hint="eastAsia"/>
          <w:szCs w:val="21"/>
        </w:rPr>
        <w:t>组。</w:t>
      </w:r>
    </w:p>
    <w:p w14:paraId="4C922234" w14:textId="454CC984" w:rsidR="0027438E" w:rsidRPr="0027438E" w:rsidRDefault="0027438E" w:rsidP="004B7782">
      <w:pPr>
        <w:spacing w:line="360" w:lineRule="auto"/>
        <w:ind w:firstLineChars="200" w:firstLine="420"/>
        <w:rPr>
          <w:rFonts w:ascii="宋体" w:hAnsi="宋体" w:cs="宋体"/>
          <w:szCs w:val="21"/>
        </w:rPr>
      </w:pPr>
      <w:r w:rsidRPr="0027438E">
        <w:rPr>
          <w:rFonts w:ascii="宋体" w:hAnsi="宋体" w:cs="宋体" w:hint="eastAsia"/>
          <w:szCs w:val="21"/>
        </w:rPr>
        <w:t>（二）参加单位及比赛地点</w:t>
      </w:r>
    </w:p>
    <w:p w14:paraId="32BC343F" w14:textId="0F158EAA" w:rsidR="003A0EDF" w:rsidRPr="003A0EDF" w:rsidRDefault="0027438E" w:rsidP="004B7782">
      <w:pPr>
        <w:spacing w:line="360" w:lineRule="auto"/>
        <w:ind w:leftChars="250" w:left="525" w:firstLineChars="266" w:firstLine="559"/>
        <w:rPr>
          <w:rFonts w:ascii="宋体" w:hAnsi="宋体" w:cs="宋体"/>
          <w:szCs w:val="21"/>
        </w:rPr>
      </w:pPr>
      <w:r w:rsidRPr="003A0EDF">
        <w:rPr>
          <w:rFonts w:ascii="宋体" w:hAnsi="宋体" w:cs="宋体" w:hint="eastAsia"/>
          <w:szCs w:val="21"/>
        </w:rPr>
        <w:t>男子</w:t>
      </w:r>
      <w:r w:rsidR="003A0EDF" w:rsidRPr="003A0EDF">
        <w:rPr>
          <w:rFonts w:ascii="宋体" w:hAnsi="宋体" w:cs="宋体" w:hint="eastAsia"/>
          <w:szCs w:val="21"/>
        </w:rPr>
        <w:t>：</w:t>
      </w:r>
    </w:p>
    <w:p w14:paraId="02DA9A93" w14:textId="4E70D0D8" w:rsidR="00633554" w:rsidRDefault="00716897" w:rsidP="004B7782">
      <w:pPr>
        <w:spacing w:line="360" w:lineRule="auto"/>
        <w:ind w:leftChars="250" w:left="525" w:firstLineChars="266" w:firstLine="559"/>
        <w:rPr>
          <w:rFonts w:ascii="宋体" w:hAnsi="宋体" w:cs="宋体"/>
          <w:szCs w:val="21"/>
        </w:rPr>
      </w:pPr>
      <w:r>
        <w:rPr>
          <w:rFonts w:ascii="宋体" w:hAnsi="宋体" w:cs="宋体" w:hint="eastAsia"/>
          <w:szCs w:val="21"/>
        </w:rPr>
        <w:t>四川成都赛区</w:t>
      </w:r>
      <w:r w:rsidR="00002D1C">
        <w:rPr>
          <w:rFonts w:ascii="宋体" w:hAnsi="宋体" w:cs="宋体" w:hint="eastAsia"/>
          <w:szCs w:val="21"/>
        </w:rPr>
        <w:t>（</w:t>
      </w:r>
      <w:r w:rsidR="00002D1C" w:rsidRPr="003A0EDF">
        <w:rPr>
          <w:rFonts w:ascii="宋体" w:hAnsi="宋体" w:cs="宋体" w:hint="eastAsia"/>
          <w:szCs w:val="21"/>
        </w:rPr>
        <w:t>A组）</w:t>
      </w:r>
      <w:r w:rsidR="0014061E">
        <w:rPr>
          <w:rFonts w:ascii="宋体" w:hAnsi="宋体" w:cs="宋体" w:hint="eastAsia"/>
          <w:szCs w:val="21"/>
        </w:rPr>
        <w:t>：</w:t>
      </w:r>
      <w:r w:rsidR="00002D1C">
        <w:rPr>
          <w:rFonts w:ascii="宋体" w:hAnsi="宋体" w:cs="宋体"/>
          <w:szCs w:val="21"/>
        </w:rPr>
        <w:t xml:space="preserve"> </w:t>
      </w:r>
    </w:p>
    <w:p w14:paraId="0365E4BD" w14:textId="5AC38209" w:rsidR="00633554" w:rsidRDefault="00633554" w:rsidP="004B7782">
      <w:pPr>
        <w:spacing w:line="360" w:lineRule="auto"/>
        <w:ind w:leftChars="250" w:left="525" w:firstLineChars="266" w:firstLine="559"/>
        <w:rPr>
          <w:rFonts w:ascii="宋体" w:hAnsi="宋体" w:cs="宋体"/>
          <w:szCs w:val="21"/>
        </w:rPr>
      </w:pPr>
      <w:r>
        <w:rPr>
          <w:rFonts w:ascii="宋体" w:hAnsi="宋体" w:cs="宋体"/>
          <w:szCs w:val="21"/>
        </w:rPr>
        <w:t>A</w:t>
      </w:r>
      <w:r>
        <w:rPr>
          <w:rFonts w:ascii="宋体" w:hAnsi="宋体" w:cs="宋体" w:hint="eastAsia"/>
          <w:szCs w:val="21"/>
        </w:rPr>
        <w:t>组：</w:t>
      </w:r>
      <w:r w:rsidRPr="001A763C">
        <w:rPr>
          <w:rFonts w:ascii="宋体" w:hAnsi="宋体" w:cs="宋体" w:hint="eastAsia"/>
          <w:szCs w:val="21"/>
        </w:rPr>
        <w:t>上海久事</w:t>
      </w:r>
      <w:r w:rsidRPr="003A0EDF">
        <w:rPr>
          <w:rFonts w:ascii="宋体" w:hAnsi="宋体" w:cs="宋体" w:hint="eastAsia"/>
          <w:szCs w:val="21"/>
        </w:rPr>
        <w:t>、</w:t>
      </w:r>
      <w:r w:rsidRPr="001A763C">
        <w:rPr>
          <w:rFonts w:ascii="宋体" w:hAnsi="宋体" w:cs="宋体" w:hint="eastAsia"/>
          <w:szCs w:val="21"/>
        </w:rPr>
        <w:t>北京</w:t>
      </w:r>
      <w:r w:rsidR="00614C63">
        <w:rPr>
          <w:rFonts w:ascii="宋体" w:hAnsi="宋体" w:cs="宋体" w:hint="eastAsia"/>
          <w:szCs w:val="21"/>
        </w:rPr>
        <w:t>控股</w:t>
      </w:r>
      <w:r w:rsidRPr="0027438E">
        <w:rPr>
          <w:rFonts w:ascii="宋体" w:hAnsi="宋体" w:cs="宋体" w:hint="eastAsia"/>
          <w:szCs w:val="21"/>
        </w:rPr>
        <w:t>、</w:t>
      </w:r>
      <w:r w:rsidRPr="001A763C">
        <w:rPr>
          <w:rFonts w:ascii="宋体" w:hAnsi="宋体" w:cs="宋体" w:hint="eastAsia"/>
          <w:szCs w:val="21"/>
        </w:rPr>
        <w:t>四川金强</w:t>
      </w:r>
      <w:r w:rsidRPr="0027438E">
        <w:rPr>
          <w:rFonts w:ascii="宋体" w:hAnsi="宋体" w:cs="宋体" w:hint="eastAsia"/>
          <w:szCs w:val="21"/>
        </w:rPr>
        <w:t>、</w:t>
      </w:r>
      <w:r w:rsidRPr="001A763C">
        <w:rPr>
          <w:rFonts w:ascii="宋体" w:hAnsi="宋体" w:cs="宋体" w:hint="eastAsia"/>
          <w:szCs w:val="21"/>
        </w:rPr>
        <w:t>福建</w:t>
      </w:r>
      <w:proofErr w:type="gramStart"/>
      <w:r w:rsidRPr="001A763C">
        <w:rPr>
          <w:rFonts w:ascii="宋体" w:hAnsi="宋体" w:cs="宋体" w:hint="eastAsia"/>
          <w:szCs w:val="21"/>
        </w:rPr>
        <w:t>浔</w:t>
      </w:r>
      <w:proofErr w:type="gramEnd"/>
      <w:r w:rsidRPr="001A763C">
        <w:rPr>
          <w:rFonts w:ascii="宋体" w:hAnsi="宋体" w:cs="宋体" w:hint="eastAsia"/>
          <w:szCs w:val="21"/>
        </w:rPr>
        <w:t>兴</w:t>
      </w:r>
    </w:p>
    <w:p w14:paraId="269B66DE" w14:textId="3FD89002" w:rsidR="00633554" w:rsidRPr="00633554" w:rsidRDefault="00633554" w:rsidP="00633554">
      <w:pPr>
        <w:spacing w:line="360" w:lineRule="auto"/>
        <w:ind w:leftChars="250" w:left="525" w:firstLineChars="266" w:firstLine="559"/>
        <w:rPr>
          <w:rFonts w:ascii="宋体" w:hAnsi="宋体" w:cs="宋体"/>
          <w:szCs w:val="21"/>
        </w:rPr>
      </w:pPr>
      <w:r>
        <w:rPr>
          <w:rFonts w:ascii="宋体" w:hAnsi="宋体" w:cs="宋体"/>
          <w:szCs w:val="21"/>
        </w:rPr>
        <w:t>B</w:t>
      </w:r>
      <w:r>
        <w:rPr>
          <w:rFonts w:ascii="宋体" w:hAnsi="宋体" w:cs="宋体" w:hint="eastAsia"/>
          <w:szCs w:val="21"/>
        </w:rPr>
        <w:t>组：</w:t>
      </w:r>
      <w:r w:rsidRPr="001A763C">
        <w:rPr>
          <w:rFonts w:ascii="宋体" w:hAnsi="宋体" w:cs="宋体" w:hint="eastAsia"/>
          <w:szCs w:val="21"/>
        </w:rPr>
        <w:t>深圳新世纪</w:t>
      </w:r>
      <w:r w:rsidRPr="0027438E">
        <w:rPr>
          <w:rFonts w:ascii="宋体" w:hAnsi="宋体" w:cs="宋体" w:hint="eastAsia"/>
          <w:szCs w:val="21"/>
        </w:rPr>
        <w:t>、</w:t>
      </w:r>
      <w:r w:rsidRPr="001A763C">
        <w:rPr>
          <w:rFonts w:ascii="宋体" w:hAnsi="宋体" w:cs="宋体" w:hint="eastAsia"/>
          <w:szCs w:val="21"/>
        </w:rPr>
        <w:t>北京首钢</w:t>
      </w:r>
      <w:r w:rsidRPr="0027438E">
        <w:rPr>
          <w:rFonts w:ascii="宋体" w:hAnsi="宋体" w:cs="宋体" w:hint="eastAsia"/>
          <w:szCs w:val="21"/>
        </w:rPr>
        <w:t>、</w:t>
      </w:r>
      <w:r w:rsidRPr="001A763C">
        <w:rPr>
          <w:rFonts w:ascii="宋体" w:hAnsi="宋体" w:cs="宋体" w:hint="eastAsia"/>
          <w:szCs w:val="21"/>
        </w:rPr>
        <w:t>龙狮</w:t>
      </w:r>
      <w:r w:rsidR="00614C63">
        <w:rPr>
          <w:rFonts w:ascii="宋体" w:hAnsi="宋体" w:cs="宋体" w:hint="eastAsia"/>
          <w:szCs w:val="21"/>
        </w:rPr>
        <w:t>青年</w:t>
      </w:r>
      <w:r w:rsidRPr="0027438E">
        <w:rPr>
          <w:rFonts w:ascii="宋体" w:hAnsi="宋体" w:cs="宋体" w:hint="eastAsia"/>
          <w:szCs w:val="21"/>
        </w:rPr>
        <w:t>、</w:t>
      </w:r>
      <w:r w:rsidRPr="001A763C">
        <w:rPr>
          <w:rFonts w:ascii="宋体" w:hAnsi="宋体" w:cs="宋体" w:hint="eastAsia"/>
          <w:szCs w:val="21"/>
        </w:rPr>
        <w:t>浙江稠州</w:t>
      </w:r>
    </w:p>
    <w:p w14:paraId="7DEE7E15" w14:textId="1CB81ED5" w:rsidR="00633554" w:rsidRDefault="00633554" w:rsidP="004B7782">
      <w:pPr>
        <w:spacing w:line="360" w:lineRule="auto"/>
        <w:ind w:leftChars="250" w:left="525" w:firstLineChars="266" w:firstLine="559"/>
        <w:rPr>
          <w:rFonts w:ascii="宋体" w:hAnsi="宋体" w:cs="宋体"/>
          <w:szCs w:val="21"/>
        </w:rPr>
      </w:pPr>
      <w:r>
        <w:rPr>
          <w:rFonts w:ascii="宋体" w:hAnsi="宋体" w:cs="宋体"/>
          <w:szCs w:val="21"/>
        </w:rPr>
        <w:t>C</w:t>
      </w:r>
      <w:r>
        <w:rPr>
          <w:rFonts w:ascii="宋体" w:hAnsi="宋体" w:cs="宋体" w:hint="eastAsia"/>
          <w:szCs w:val="21"/>
        </w:rPr>
        <w:t>组：</w:t>
      </w:r>
      <w:r w:rsidRPr="001A763C">
        <w:rPr>
          <w:rFonts w:ascii="宋体" w:hAnsi="宋体" w:cs="宋体" w:hint="eastAsia"/>
          <w:szCs w:val="21"/>
        </w:rPr>
        <w:t>浙江广厦</w:t>
      </w:r>
      <w:r w:rsidRPr="0027438E">
        <w:rPr>
          <w:rFonts w:ascii="宋体" w:hAnsi="宋体" w:cs="宋体" w:hint="eastAsia"/>
          <w:szCs w:val="21"/>
        </w:rPr>
        <w:t>、</w:t>
      </w:r>
      <w:r w:rsidRPr="001A763C">
        <w:rPr>
          <w:rFonts w:ascii="宋体" w:hAnsi="宋体" w:cs="宋体" w:hint="eastAsia"/>
          <w:szCs w:val="21"/>
        </w:rPr>
        <w:t>新疆广汇</w:t>
      </w:r>
      <w:r w:rsidRPr="0027438E">
        <w:rPr>
          <w:rFonts w:ascii="宋体" w:hAnsi="宋体" w:cs="宋体" w:hint="eastAsia"/>
          <w:szCs w:val="21"/>
        </w:rPr>
        <w:t>、</w:t>
      </w:r>
      <w:r w:rsidRPr="001A763C">
        <w:rPr>
          <w:rFonts w:ascii="宋体" w:hAnsi="宋体" w:cs="宋体" w:hint="eastAsia"/>
          <w:szCs w:val="21"/>
        </w:rPr>
        <w:t>辽宁沈阳三生</w:t>
      </w:r>
      <w:r w:rsidRPr="0027438E">
        <w:rPr>
          <w:rFonts w:ascii="宋体" w:hAnsi="宋体" w:cs="宋体" w:hint="eastAsia"/>
          <w:szCs w:val="21"/>
        </w:rPr>
        <w:t>、</w:t>
      </w:r>
      <w:r w:rsidRPr="001A763C">
        <w:rPr>
          <w:rFonts w:ascii="宋体" w:hAnsi="宋体" w:cs="宋体" w:hint="eastAsia"/>
          <w:szCs w:val="21"/>
        </w:rPr>
        <w:t>青岛国信海天</w:t>
      </w:r>
    </w:p>
    <w:p w14:paraId="7AEAC4EB" w14:textId="46E0D4B3" w:rsidR="00633554" w:rsidRDefault="00633554" w:rsidP="004B7782">
      <w:pPr>
        <w:spacing w:line="360" w:lineRule="auto"/>
        <w:ind w:leftChars="250" w:left="525" w:firstLineChars="266" w:firstLine="559"/>
        <w:rPr>
          <w:rFonts w:ascii="宋体" w:hAnsi="宋体" w:cs="宋体"/>
          <w:szCs w:val="21"/>
        </w:rPr>
      </w:pPr>
      <w:r>
        <w:rPr>
          <w:rFonts w:ascii="宋体" w:hAnsi="宋体" w:cs="宋体"/>
          <w:szCs w:val="21"/>
        </w:rPr>
        <w:t>D</w:t>
      </w:r>
      <w:r>
        <w:rPr>
          <w:rFonts w:ascii="宋体" w:hAnsi="宋体" w:cs="宋体" w:hint="eastAsia"/>
          <w:szCs w:val="21"/>
        </w:rPr>
        <w:t>组：</w:t>
      </w:r>
      <w:r w:rsidRPr="001A763C">
        <w:rPr>
          <w:rFonts w:ascii="宋体" w:hAnsi="宋体" w:cs="宋体" w:hint="eastAsia"/>
          <w:szCs w:val="21"/>
        </w:rPr>
        <w:t>天津荣钢</w:t>
      </w:r>
      <w:r w:rsidRPr="003A0EDF">
        <w:rPr>
          <w:rFonts w:ascii="宋体" w:hAnsi="宋体" w:cs="宋体" w:hint="eastAsia"/>
          <w:szCs w:val="21"/>
        </w:rPr>
        <w:t>、</w:t>
      </w:r>
      <w:r w:rsidRPr="001A763C">
        <w:rPr>
          <w:rFonts w:ascii="宋体" w:hAnsi="宋体" w:cs="宋体" w:hint="eastAsia"/>
          <w:szCs w:val="21"/>
        </w:rPr>
        <w:t>山西国投</w:t>
      </w:r>
      <w:r>
        <w:rPr>
          <w:rFonts w:ascii="宋体" w:hAnsi="宋体" w:cs="宋体" w:hint="eastAsia"/>
          <w:szCs w:val="21"/>
        </w:rPr>
        <w:t>、</w:t>
      </w:r>
      <w:r w:rsidR="009C57FD" w:rsidRPr="001A763C">
        <w:rPr>
          <w:rFonts w:ascii="宋体" w:hAnsi="宋体" w:cs="宋体" w:hint="eastAsia"/>
          <w:szCs w:val="21"/>
        </w:rPr>
        <w:t>吉林</w:t>
      </w:r>
      <w:r w:rsidR="00BA4575" w:rsidRPr="001A763C">
        <w:rPr>
          <w:rFonts w:ascii="宋体" w:hAnsi="宋体" w:cs="宋体" w:hint="eastAsia"/>
          <w:szCs w:val="21"/>
        </w:rPr>
        <w:t>九台农商行</w:t>
      </w:r>
      <w:r w:rsidR="009C57FD" w:rsidRPr="0027438E">
        <w:rPr>
          <w:rFonts w:ascii="宋体" w:hAnsi="宋体" w:cs="宋体" w:hint="eastAsia"/>
          <w:szCs w:val="21"/>
        </w:rPr>
        <w:t>、</w:t>
      </w:r>
      <w:r w:rsidR="009C57FD" w:rsidRPr="001A763C">
        <w:rPr>
          <w:rFonts w:ascii="宋体" w:hAnsi="宋体" w:cs="宋体" w:hint="eastAsia"/>
          <w:szCs w:val="21"/>
        </w:rPr>
        <w:t>广东宏远</w:t>
      </w:r>
    </w:p>
    <w:p w14:paraId="5FAC354F" w14:textId="77777777" w:rsidR="009C57FD" w:rsidRDefault="009C57FD" w:rsidP="004B7782">
      <w:pPr>
        <w:spacing w:line="360" w:lineRule="auto"/>
        <w:ind w:leftChars="250" w:left="525" w:firstLineChars="266" w:firstLine="559"/>
        <w:rPr>
          <w:rFonts w:ascii="宋体" w:hAnsi="宋体" w:cs="宋体"/>
          <w:szCs w:val="21"/>
        </w:rPr>
      </w:pPr>
    </w:p>
    <w:p w14:paraId="63C11BF3" w14:textId="278D7363" w:rsidR="00DE27F5" w:rsidRDefault="0030747D" w:rsidP="004B7782">
      <w:pPr>
        <w:spacing w:line="360" w:lineRule="auto"/>
        <w:ind w:leftChars="250" w:left="525" w:firstLineChars="266" w:firstLine="559"/>
        <w:rPr>
          <w:rFonts w:ascii="宋体" w:hAnsi="宋体" w:cs="宋体"/>
          <w:szCs w:val="21"/>
        </w:rPr>
      </w:pPr>
      <w:r>
        <w:rPr>
          <w:rFonts w:ascii="宋体" w:hAnsi="宋体" w:cs="宋体" w:hint="eastAsia"/>
          <w:szCs w:val="21"/>
        </w:rPr>
        <w:t>四川广元</w:t>
      </w:r>
      <w:r w:rsidR="00716897">
        <w:rPr>
          <w:rFonts w:ascii="宋体" w:hAnsi="宋体" w:cs="宋体" w:hint="eastAsia"/>
          <w:szCs w:val="21"/>
        </w:rPr>
        <w:t>赛区</w:t>
      </w:r>
      <w:r w:rsidR="00002D1C">
        <w:rPr>
          <w:rFonts w:ascii="宋体" w:hAnsi="宋体" w:cs="宋体" w:hint="eastAsia"/>
          <w:szCs w:val="21"/>
        </w:rPr>
        <w:t>（B组）</w:t>
      </w:r>
      <w:r w:rsidR="0014061E">
        <w:rPr>
          <w:rFonts w:ascii="宋体" w:hAnsi="宋体" w:cs="宋体" w:hint="eastAsia"/>
          <w:szCs w:val="21"/>
        </w:rPr>
        <w:t>：</w:t>
      </w:r>
      <w:r w:rsidR="00002D1C">
        <w:rPr>
          <w:rFonts w:ascii="宋体" w:hAnsi="宋体" w:cs="宋体"/>
          <w:szCs w:val="21"/>
        </w:rPr>
        <w:t xml:space="preserve"> </w:t>
      </w:r>
    </w:p>
    <w:p w14:paraId="70715D52" w14:textId="30A4332C" w:rsidR="00045F9A" w:rsidRDefault="00DE27F5" w:rsidP="004B7782">
      <w:pPr>
        <w:spacing w:line="360" w:lineRule="auto"/>
        <w:ind w:leftChars="250" w:left="525" w:firstLineChars="266" w:firstLine="559"/>
        <w:rPr>
          <w:rFonts w:ascii="宋体" w:hAnsi="宋体" w:cs="宋体"/>
          <w:szCs w:val="21"/>
        </w:rPr>
      </w:pPr>
      <w:r>
        <w:rPr>
          <w:rFonts w:ascii="宋体" w:hAnsi="宋体" w:cs="宋体"/>
          <w:szCs w:val="21"/>
        </w:rPr>
        <w:lastRenderedPageBreak/>
        <w:t>A</w:t>
      </w:r>
      <w:r>
        <w:rPr>
          <w:rFonts w:ascii="宋体" w:hAnsi="宋体" w:cs="宋体" w:hint="eastAsia"/>
          <w:szCs w:val="21"/>
        </w:rPr>
        <w:t>组：</w:t>
      </w:r>
      <w:r w:rsidR="009C57FD" w:rsidRPr="0027438E">
        <w:rPr>
          <w:rFonts w:ascii="宋体" w:hAnsi="宋体" w:cs="宋体" w:hint="eastAsia"/>
          <w:szCs w:val="21"/>
        </w:rPr>
        <w:t>安徽文一、</w:t>
      </w:r>
      <w:r w:rsidR="00701264" w:rsidRPr="009F314E">
        <w:rPr>
          <w:rFonts w:ascii="宋体" w:hAnsi="宋体" w:cs="宋体" w:hint="eastAsia"/>
          <w:szCs w:val="21"/>
        </w:rPr>
        <w:t>佛山功夫小子</w:t>
      </w:r>
      <w:r w:rsidR="00701264" w:rsidRPr="0027438E">
        <w:rPr>
          <w:rFonts w:ascii="宋体" w:hAnsi="宋体" w:cs="宋体" w:hint="eastAsia"/>
          <w:szCs w:val="21"/>
        </w:rPr>
        <w:t>、河南赊店老酒</w:t>
      </w:r>
      <w:r w:rsidR="0027438E" w:rsidRPr="0027438E">
        <w:rPr>
          <w:rFonts w:ascii="宋体" w:hAnsi="宋体" w:cs="宋体" w:hint="eastAsia"/>
          <w:szCs w:val="21"/>
        </w:rPr>
        <w:t>、</w:t>
      </w:r>
      <w:r w:rsidR="0027438E" w:rsidRPr="009F314E">
        <w:rPr>
          <w:rFonts w:ascii="宋体" w:hAnsi="宋体" w:cs="宋体" w:hint="eastAsia"/>
          <w:szCs w:val="21"/>
        </w:rPr>
        <w:t>新疆男青</w:t>
      </w:r>
      <w:r w:rsidR="0027438E" w:rsidRPr="0027438E">
        <w:rPr>
          <w:rFonts w:ascii="宋体" w:hAnsi="宋体" w:cs="宋体" w:hint="eastAsia"/>
          <w:szCs w:val="21"/>
        </w:rPr>
        <w:t>、</w:t>
      </w:r>
      <w:r w:rsidR="0027438E" w:rsidRPr="009F314E">
        <w:rPr>
          <w:rFonts w:ascii="宋体" w:hAnsi="宋体" w:cs="宋体" w:hint="eastAsia"/>
          <w:szCs w:val="21"/>
        </w:rPr>
        <w:t>黑龙江男青</w:t>
      </w:r>
      <w:r w:rsidR="0027438E" w:rsidRPr="0027438E">
        <w:rPr>
          <w:rFonts w:ascii="宋体" w:hAnsi="宋体" w:cs="宋体" w:hint="eastAsia"/>
          <w:szCs w:val="21"/>
        </w:rPr>
        <w:t>、</w:t>
      </w:r>
      <w:r w:rsidR="0027438E" w:rsidRPr="009F314E">
        <w:rPr>
          <w:rFonts w:ascii="宋体" w:hAnsi="宋体" w:cs="宋体" w:hint="eastAsia"/>
          <w:szCs w:val="21"/>
        </w:rPr>
        <w:t>湖南勇胜</w:t>
      </w:r>
      <w:r w:rsidR="0027438E" w:rsidRPr="0027438E">
        <w:rPr>
          <w:rFonts w:ascii="宋体" w:hAnsi="宋体" w:cs="宋体" w:hint="eastAsia"/>
          <w:szCs w:val="21"/>
        </w:rPr>
        <w:t>、</w:t>
      </w:r>
      <w:r w:rsidR="001A763C">
        <w:rPr>
          <w:rFonts w:ascii="宋体" w:hAnsi="宋体" w:cs="宋体" w:hint="eastAsia"/>
          <w:szCs w:val="21"/>
        </w:rPr>
        <w:t>石家庄</w:t>
      </w:r>
      <w:r w:rsidR="0027438E" w:rsidRPr="009F314E">
        <w:rPr>
          <w:rFonts w:ascii="宋体" w:hAnsi="宋体" w:cs="宋体" w:hint="eastAsia"/>
          <w:szCs w:val="21"/>
        </w:rPr>
        <w:t>翔蓝</w:t>
      </w:r>
    </w:p>
    <w:p w14:paraId="591B9344" w14:textId="25631614" w:rsidR="00DE27F5" w:rsidRDefault="00DE27F5" w:rsidP="00DE27F5">
      <w:pPr>
        <w:spacing w:line="360" w:lineRule="auto"/>
        <w:ind w:leftChars="250" w:left="525" w:firstLineChars="266" w:firstLine="559"/>
        <w:rPr>
          <w:rFonts w:ascii="宋体" w:hAnsi="宋体" w:cs="宋体"/>
          <w:szCs w:val="21"/>
        </w:rPr>
      </w:pPr>
      <w:r>
        <w:rPr>
          <w:rFonts w:ascii="宋体" w:hAnsi="宋体" w:cs="宋体"/>
          <w:szCs w:val="21"/>
        </w:rPr>
        <w:t>B</w:t>
      </w:r>
      <w:r>
        <w:rPr>
          <w:rFonts w:ascii="宋体" w:hAnsi="宋体" w:cs="宋体" w:hint="eastAsia"/>
          <w:szCs w:val="21"/>
        </w:rPr>
        <w:t>组：</w:t>
      </w:r>
      <w:r w:rsidRPr="001A763C">
        <w:rPr>
          <w:rFonts w:ascii="宋体" w:hAnsi="宋体" w:cs="宋体" w:hint="eastAsia"/>
          <w:szCs w:val="21"/>
        </w:rPr>
        <w:t>南京同曦</w:t>
      </w:r>
      <w:r w:rsidRPr="0027438E">
        <w:rPr>
          <w:rFonts w:ascii="宋体" w:hAnsi="宋体" w:cs="宋体" w:hint="eastAsia"/>
          <w:szCs w:val="21"/>
        </w:rPr>
        <w:t>、</w:t>
      </w:r>
      <w:r w:rsidRPr="009F314E">
        <w:rPr>
          <w:rFonts w:ascii="宋体" w:hAnsi="宋体" w:cs="宋体" w:hint="eastAsia"/>
          <w:szCs w:val="21"/>
        </w:rPr>
        <w:t>陕西信达</w:t>
      </w:r>
      <w:r>
        <w:rPr>
          <w:rFonts w:ascii="宋体" w:hAnsi="宋体" w:cs="宋体" w:hint="eastAsia"/>
          <w:szCs w:val="21"/>
        </w:rPr>
        <w:t>、</w:t>
      </w:r>
      <w:proofErr w:type="gramStart"/>
      <w:r w:rsidRPr="001A763C">
        <w:rPr>
          <w:rFonts w:ascii="宋体" w:hAnsi="宋体" w:cs="宋体" w:hint="eastAsia"/>
          <w:szCs w:val="21"/>
        </w:rPr>
        <w:t>江苏肯帝亚</w:t>
      </w:r>
      <w:proofErr w:type="gramEnd"/>
      <w:r w:rsidRPr="0027438E">
        <w:rPr>
          <w:rFonts w:ascii="宋体" w:hAnsi="宋体" w:cs="宋体" w:hint="eastAsia"/>
          <w:szCs w:val="21"/>
        </w:rPr>
        <w:t>、</w:t>
      </w:r>
      <w:r w:rsidRPr="001A763C">
        <w:rPr>
          <w:rFonts w:ascii="宋体" w:hAnsi="宋体" w:cs="宋体" w:hint="eastAsia"/>
          <w:szCs w:val="21"/>
        </w:rPr>
        <w:t>山东</w:t>
      </w:r>
      <w:r w:rsidR="00BA4575" w:rsidRPr="001A763C">
        <w:rPr>
          <w:rFonts w:ascii="宋体" w:hAnsi="宋体" w:cs="宋体" w:hint="eastAsia"/>
          <w:szCs w:val="21"/>
        </w:rPr>
        <w:t>高速</w:t>
      </w:r>
      <w:r w:rsidRPr="0027438E">
        <w:rPr>
          <w:rFonts w:ascii="宋体" w:hAnsi="宋体" w:cs="宋体" w:hint="eastAsia"/>
          <w:szCs w:val="21"/>
        </w:rPr>
        <w:t>、福建风之子、广西威壮</w:t>
      </w:r>
      <w:r w:rsidR="00614C63">
        <w:rPr>
          <w:rFonts w:ascii="宋体" w:hAnsi="宋体" w:cs="宋体" w:hint="eastAsia"/>
          <w:szCs w:val="21"/>
        </w:rPr>
        <w:t>、宁波富邦</w:t>
      </w:r>
    </w:p>
    <w:p w14:paraId="0BC8477C" w14:textId="11ED8819" w:rsidR="00DE27F5" w:rsidRPr="00DE27F5" w:rsidRDefault="00DE27F5" w:rsidP="004B7782">
      <w:pPr>
        <w:spacing w:line="360" w:lineRule="auto"/>
        <w:ind w:leftChars="250" w:left="525" w:firstLineChars="266" w:firstLine="559"/>
        <w:rPr>
          <w:rFonts w:ascii="宋体" w:hAnsi="宋体" w:cs="宋体"/>
          <w:szCs w:val="21"/>
        </w:rPr>
      </w:pPr>
    </w:p>
    <w:p w14:paraId="4749E6BA" w14:textId="77777777" w:rsidR="009C57FD" w:rsidRDefault="009C57FD" w:rsidP="004B7782">
      <w:pPr>
        <w:spacing w:line="360" w:lineRule="auto"/>
        <w:ind w:firstLineChars="525" w:firstLine="1103"/>
        <w:rPr>
          <w:rFonts w:ascii="宋体" w:hAnsi="宋体" w:cs="宋体"/>
          <w:szCs w:val="21"/>
        </w:rPr>
      </w:pPr>
    </w:p>
    <w:p w14:paraId="1F1B24B7" w14:textId="45CC3CEB" w:rsidR="00045F9A" w:rsidRDefault="00000000" w:rsidP="004B7782">
      <w:pPr>
        <w:spacing w:line="360" w:lineRule="auto"/>
        <w:ind w:firstLineChars="525" w:firstLine="1103"/>
        <w:rPr>
          <w:rFonts w:ascii="宋体" w:hAnsi="宋体" w:cs="宋体"/>
          <w:szCs w:val="21"/>
        </w:rPr>
      </w:pPr>
      <w:r>
        <w:rPr>
          <w:rFonts w:ascii="宋体" w:hAnsi="宋体" w:cs="宋体" w:hint="eastAsia"/>
          <w:szCs w:val="21"/>
        </w:rPr>
        <w:t>女</w:t>
      </w:r>
      <w:r w:rsidR="00701264">
        <w:rPr>
          <w:rFonts w:ascii="宋体" w:hAnsi="宋体" w:cs="宋体" w:hint="eastAsia"/>
          <w:szCs w:val="21"/>
        </w:rPr>
        <w:t>子</w:t>
      </w:r>
      <w:r>
        <w:rPr>
          <w:rFonts w:ascii="宋体" w:hAnsi="宋体" w:cs="宋体" w:hint="eastAsia"/>
          <w:szCs w:val="21"/>
        </w:rPr>
        <w:t>：</w:t>
      </w:r>
    </w:p>
    <w:p w14:paraId="6E9EBA96" w14:textId="3BCE17A0" w:rsidR="00A41CCB" w:rsidRDefault="00716897" w:rsidP="004B7782">
      <w:pPr>
        <w:spacing w:line="360" w:lineRule="auto"/>
        <w:ind w:leftChars="200" w:left="420" w:firstLineChars="325" w:firstLine="683"/>
        <w:rPr>
          <w:rFonts w:ascii="宋体" w:hAnsi="宋体" w:cs="宋体"/>
          <w:szCs w:val="21"/>
        </w:rPr>
      </w:pPr>
      <w:r>
        <w:rPr>
          <w:rFonts w:ascii="宋体" w:hAnsi="宋体" w:cs="宋体" w:hint="eastAsia"/>
          <w:szCs w:val="21"/>
        </w:rPr>
        <w:t>河南济源赛区</w:t>
      </w:r>
      <w:r w:rsidR="0014061E">
        <w:rPr>
          <w:rFonts w:ascii="宋体" w:hAnsi="宋体" w:cs="宋体" w:hint="eastAsia"/>
          <w:szCs w:val="21"/>
        </w:rPr>
        <w:t>：</w:t>
      </w:r>
    </w:p>
    <w:p w14:paraId="428A0A0E" w14:textId="4B65D01A" w:rsidR="00A41CCB" w:rsidRDefault="00A41CCB" w:rsidP="004B7782">
      <w:pPr>
        <w:spacing w:line="360" w:lineRule="auto"/>
        <w:ind w:leftChars="200" w:left="420" w:firstLineChars="325" w:firstLine="683"/>
        <w:rPr>
          <w:rFonts w:ascii="宋体" w:hAnsi="宋体" w:cs="宋体"/>
          <w:szCs w:val="21"/>
        </w:rPr>
      </w:pPr>
      <w:r>
        <w:rPr>
          <w:rFonts w:ascii="宋体" w:hAnsi="宋体" w:cs="宋体"/>
          <w:szCs w:val="21"/>
        </w:rPr>
        <w:t>A</w:t>
      </w:r>
      <w:r>
        <w:rPr>
          <w:rFonts w:ascii="宋体" w:hAnsi="宋体" w:cs="宋体" w:hint="eastAsia"/>
          <w:szCs w:val="21"/>
        </w:rPr>
        <w:t>组：</w:t>
      </w:r>
      <w:r w:rsidR="0003169E" w:rsidRPr="00701264">
        <w:rPr>
          <w:rFonts w:ascii="宋体" w:hAnsi="宋体" w:cs="宋体" w:hint="eastAsia"/>
          <w:szCs w:val="21"/>
        </w:rPr>
        <w:t>江苏五台山、</w:t>
      </w:r>
      <w:r w:rsidR="0002538C" w:rsidRPr="00C30741">
        <w:rPr>
          <w:rFonts w:ascii="宋体" w:hAnsi="宋体" w:cs="宋体" w:hint="eastAsia"/>
          <w:szCs w:val="21"/>
        </w:rPr>
        <w:t>河北英励</w:t>
      </w:r>
      <w:r w:rsidR="0002538C" w:rsidRPr="00701264">
        <w:rPr>
          <w:rFonts w:ascii="宋体" w:hAnsi="宋体" w:cs="宋体" w:hint="eastAsia"/>
          <w:szCs w:val="21"/>
        </w:rPr>
        <w:t>、</w:t>
      </w:r>
      <w:r w:rsidR="0002538C" w:rsidRPr="00C30741">
        <w:rPr>
          <w:rFonts w:ascii="宋体" w:hAnsi="宋体" w:cs="宋体" w:hint="eastAsia"/>
          <w:szCs w:val="21"/>
        </w:rPr>
        <w:t>黑龙江女青</w:t>
      </w:r>
      <w:r w:rsidR="0002538C" w:rsidRPr="00701264">
        <w:rPr>
          <w:rFonts w:ascii="宋体" w:hAnsi="宋体" w:cs="宋体" w:hint="eastAsia"/>
          <w:szCs w:val="21"/>
        </w:rPr>
        <w:t>、</w:t>
      </w:r>
      <w:r w:rsidR="00F71EB4" w:rsidRPr="00C30741">
        <w:rPr>
          <w:rFonts w:ascii="宋体" w:hAnsi="宋体" w:cs="宋体" w:hint="eastAsia"/>
          <w:szCs w:val="21"/>
        </w:rPr>
        <w:t>广西女青</w:t>
      </w:r>
    </w:p>
    <w:p w14:paraId="454666CB" w14:textId="1BED5CA0" w:rsidR="00A41CCB" w:rsidRDefault="00A41CCB" w:rsidP="004B7782">
      <w:pPr>
        <w:spacing w:line="360" w:lineRule="auto"/>
        <w:ind w:leftChars="200" w:left="420" w:firstLineChars="325" w:firstLine="683"/>
        <w:rPr>
          <w:rFonts w:ascii="宋体" w:hAnsi="宋体" w:cs="宋体"/>
          <w:szCs w:val="21"/>
        </w:rPr>
      </w:pPr>
      <w:r>
        <w:rPr>
          <w:rFonts w:ascii="宋体" w:hAnsi="宋体" w:cs="宋体"/>
          <w:szCs w:val="21"/>
        </w:rPr>
        <w:t>B</w:t>
      </w:r>
      <w:r>
        <w:rPr>
          <w:rFonts w:ascii="宋体" w:hAnsi="宋体" w:cs="宋体" w:hint="eastAsia"/>
          <w:szCs w:val="21"/>
        </w:rPr>
        <w:t>组：</w:t>
      </w:r>
      <w:r w:rsidR="0003169E" w:rsidRPr="00C30741">
        <w:rPr>
          <w:rFonts w:ascii="宋体" w:hAnsi="宋体" w:cs="宋体" w:hint="eastAsia"/>
          <w:szCs w:val="21"/>
        </w:rPr>
        <w:t>北京首钢</w:t>
      </w:r>
      <w:r w:rsidR="0003169E" w:rsidRPr="00701264">
        <w:rPr>
          <w:rFonts w:ascii="宋体" w:hAnsi="宋体" w:cs="宋体" w:hint="eastAsia"/>
          <w:szCs w:val="21"/>
        </w:rPr>
        <w:t>、</w:t>
      </w:r>
      <w:r w:rsidR="0002538C" w:rsidRPr="00C30741">
        <w:rPr>
          <w:rFonts w:ascii="宋体" w:hAnsi="宋体" w:cs="宋体" w:hint="eastAsia"/>
          <w:szCs w:val="21"/>
        </w:rPr>
        <w:t>山西竹叶青</w:t>
      </w:r>
      <w:r w:rsidR="0002538C" w:rsidRPr="00701264">
        <w:rPr>
          <w:rFonts w:ascii="宋体" w:hAnsi="宋体" w:cs="宋体" w:hint="eastAsia"/>
          <w:szCs w:val="21"/>
        </w:rPr>
        <w:t>、陕西天泽、</w:t>
      </w:r>
      <w:r w:rsidR="00F71EB4" w:rsidRPr="00C30741">
        <w:rPr>
          <w:rFonts w:ascii="宋体" w:hAnsi="宋体" w:cs="宋体" w:hint="eastAsia"/>
          <w:szCs w:val="21"/>
        </w:rPr>
        <w:t>新疆女青</w:t>
      </w:r>
    </w:p>
    <w:p w14:paraId="16A72E29" w14:textId="40B7573B" w:rsidR="00A41CCB" w:rsidRDefault="00A41CCB" w:rsidP="004B7782">
      <w:pPr>
        <w:spacing w:line="360" w:lineRule="auto"/>
        <w:ind w:leftChars="200" w:left="420" w:firstLineChars="325" w:firstLine="683"/>
        <w:rPr>
          <w:rFonts w:ascii="宋体" w:hAnsi="宋体" w:cs="宋体"/>
          <w:szCs w:val="21"/>
        </w:rPr>
      </w:pPr>
      <w:r>
        <w:rPr>
          <w:rFonts w:ascii="宋体" w:hAnsi="宋体" w:cs="宋体"/>
          <w:szCs w:val="21"/>
        </w:rPr>
        <w:t>C</w:t>
      </w:r>
      <w:r>
        <w:rPr>
          <w:rFonts w:ascii="宋体" w:hAnsi="宋体" w:cs="宋体" w:hint="eastAsia"/>
          <w:szCs w:val="21"/>
        </w:rPr>
        <w:t>组：</w:t>
      </w:r>
      <w:r w:rsidR="0003169E" w:rsidRPr="00C30741">
        <w:rPr>
          <w:rFonts w:ascii="宋体" w:hAnsi="宋体" w:cs="宋体" w:hint="eastAsia"/>
          <w:szCs w:val="21"/>
        </w:rPr>
        <w:t>浙江稠州</w:t>
      </w:r>
      <w:r w:rsidR="0003169E" w:rsidRPr="00701264">
        <w:rPr>
          <w:rFonts w:ascii="宋体" w:hAnsi="宋体" w:cs="宋体" w:hint="eastAsia"/>
          <w:szCs w:val="21"/>
        </w:rPr>
        <w:t>、</w:t>
      </w:r>
      <w:r w:rsidR="0002538C" w:rsidRPr="00C30741">
        <w:rPr>
          <w:rFonts w:ascii="宋体" w:hAnsi="宋体" w:cs="宋体" w:hint="eastAsia"/>
          <w:szCs w:val="21"/>
        </w:rPr>
        <w:t>天津女青</w:t>
      </w:r>
      <w:r w:rsidR="0002538C" w:rsidRPr="00701264">
        <w:rPr>
          <w:rFonts w:ascii="宋体" w:hAnsi="宋体" w:cs="宋体" w:hint="eastAsia"/>
          <w:szCs w:val="21"/>
        </w:rPr>
        <w:t>、重庆</w:t>
      </w:r>
      <w:r w:rsidR="00883D22">
        <w:rPr>
          <w:rFonts w:ascii="宋体" w:hAnsi="宋体" w:cs="宋体" w:hint="eastAsia"/>
          <w:szCs w:val="21"/>
        </w:rPr>
        <w:t>女</w:t>
      </w:r>
      <w:r w:rsidR="0002538C" w:rsidRPr="00701264">
        <w:rPr>
          <w:rFonts w:ascii="宋体" w:hAnsi="宋体" w:cs="宋体" w:hint="eastAsia"/>
          <w:szCs w:val="21"/>
        </w:rPr>
        <w:t>青、</w:t>
      </w:r>
      <w:r w:rsidR="00F71EB4" w:rsidRPr="00701264">
        <w:rPr>
          <w:rFonts w:ascii="宋体" w:hAnsi="宋体" w:cs="宋体" w:hint="eastAsia"/>
          <w:szCs w:val="21"/>
        </w:rPr>
        <w:t>广东新世纪</w:t>
      </w:r>
    </w:p>
    <w:p w14:paraId="650DCA43" w14:textId="4B999441" w:rsidR="0003169E" w:rsidRDefault="0003169E" w:rsidP="004B7782">
      <w:pPr>
        <w:spacing w:line="360" w:lineRule="auto"/>
        <w:ind w:leftChars="200" w:left="420" w:firstLineChars="325" w:firstLine="683"/>
        <w:rPr>
          <w:rFonts w:ascii="宋体" w:hAnsi="宋体" w:cs="宋体"/>
          <w:szCs w:val="21"/>
        </w:rPr>
      </w:pPr>
      <w:r>
        <w:rPr>
          <w:rFonts w:ascii="宋体" w:hAnsi="宋体" w:cs="宋体" w:hint="eastAsia"/>
          <w:szCs w:val="21"/>
        </w:rPr>
        <w:t>D组：</w:t>
      </w:r>
      <w:r w:rsidRPr="00C30741">
        <w:rPr>
          <w:rFonts w:ascii="宋体" w:hAnsi="宋体" w:cs="宋体" w:hint="eastAsia"/>
          <w:szCs w:val="21"/>
        </w:rPr>
        <w:t>上海宝山大华</w:t>
      </w:r>
      <w:r w:rsidRPr="00701264">
        <w:rPr>
          <w:rFonts w:ascii="宋体" w:hAnsi="宋体" w:cs="宋体" w:hint="eastAsia"/>
          <w:szCs w:val="21"/>
        </w:rPr>
        <w:t>、</w:t>
      </w:r>
      <w:r w:rsidR="0002538C" w:rsidRPr="00701264">
        <w:rPr>
          <w:rFonts w:ascii="宋体" w:hAnsi="宋体" w:cs="宋体" w:hint="eastAsia"/>
          <w:szCs w:val="21"/>
        </w:rPr>
        <w:t>武汉盛帆、辽宁青年</w:t>
      </w:r>
      <w:r w:rsidR="00CF7EF6" w:rsidRPr="00701264">
        <w:rPr>
          <w:rFonts w:ascii="宋体" w:hAnsi="宋体" w:cs="宋体" w:hint="eastAsia"/>
          <w:szCs w:val="21"/>
        </w:rPr>
        <w:t>、</w:t>
      </w:r>
      <w:r w:rsidR="0002538C">
        <w:rPr>
          <w:rFonts w:ascii="宋体" w:hAnsi="宋体" w:cs="宋体" w:hint="eastAsia"/>
          <w:szCs w:val="21"/>
        </w:rPr>
        <w:t>山东高速</w:t>
      </w:r>
    </w:p>
    <w:p w14:paraId="646E777C" w14:textId="77777777" w:rsidR="006A47E1" w:rsidRDefault="00000000" w:rsidP="004B7782">
      <w:pPr>
        <w:spacing w:beforeLines="50" w:before="156" w:line="360" w:lineRule="auto"/>
        <w:ind w:firstLineChars="200" w:firstLine="422"/>
        <w:rPr>
          <w:rFonts w:ascii="宋体" w:hAnsi="宋体" w:cs="宋体"/>
          <w:b/>
          <w:szCs w:val="21"/>
        </w:rPr>
      </w:pPr>
      <w:r w:rsidRPr="00BA448A">
        <w:rPr>
          <w:rFonts w:ascii="宋体" w:hAnsi="宋体" w:cs="宋体" w:hint="eastAsia"/>
          <w:b/>
          <w:szCs w:val="21"/>
        </w:rPr>
        <w:t>四、竞赛办法</w:t>
      </w:r>
    </w:p>
    <w:p w14:paraId="5482F015" w14:textId="28190F58" w:rsidR="00045F9A" w:rsidRPr="006A47E1" w:rsidRDefault="00000000" w:rsidP="004B7782">
      <w:pPr>
        <w:spacing w:beforeLines="50" w:before="156" w:line="360" w:lineRule="auto"/>
        <w:ind w:firstLineChars="200" w:firstLine="420"/>
        <w:rPr>
          <w:rFonts w:ascii="宋体" w:hAnsi="宋体" w:cs="宋体"/>
          <w:b/>
          <w:szCs w:val="21"/>
        </w:rPr>
      </w:pPr>
      <w:r>
        <w:rPr>
          <w:rFonts w:ascii="宋体" w:hAnsi="宋体" w:cs="宋体" w:hint="eastAsia"/>
          <w:szCs w:val="21"/>
        </w:rPr>
        <w:t>（一）比赛办法</w:t>
      </w:r>
    </w:p>
    <w:p w14:paraId="36E634C4" w14:textId="77777777" w:rsidR="002509EC" w:rsidRDefault="00A9129A" w:rsidP="004B7782">
      <w:pPr>
        <w:spacing w:line="360" w:lineRule="auto"/>
        <w:ind w:firstLineChars="250" w:firstLine="525"/>
        <w:rPr>
          <w:rFonts w:ascii="宋体" w:hAnsi="宋体" w:cs="宋体"/>
          <w:szCs w:val="21"/>
        </w:rPr>
      </w:pPr>
      <w:bookmarkStart w:id="0" w:name="_Hlk112689906"/>
      <w:r w:rsidRPr="00A9129A">
        <w:rPr>
          <w:rFonts w:ascii="宋体" w:hAnsi="宋体" w:cs="宋体" w:hint="eastAsia"/>
          <w:szCs w:val="21"/>
        </w:rPr>
        <w:t>1、男子</w:t>
      </w:r>
      <w:r w:rsidR="002509EC">
        <w:rPr>
          <w:rFonts w:ascii="宋体" w:hAnsi="宋体" w:cs="宋体" w:hint="eastAsia"/>
          <w:szCs w:val="21"/>
        </w:rPr>
        <w:t>决赛</w:t>
      </w:r>
      <w:r w:rsidRPr="00A9129A">
        <w:rPr>
          <w:rFonts w:ascii="宋体" w:hAnsi="宋体" w:cs="宋体" w:hint="eastAsia"/>
          <w:szCs w:val="21"/>
        </w:rPr>
        <w:t>：</w:t>
      </w:r>
      <w:r w:rsidR="00A119C8">
        <w:rPr>
          <w:rFonts w:ascii="宋体" w:hAnsi="宋体" w:cs="宋体" w:hint="eastAsia"/>
          <w:szCs w:val="21"/>
        </w:rPr>
        <w:t xml:space="preserve"> </w:t>
      </w:r>
    </w:p>
    <w:p w14:paraId="706DFFB4" w14:textId="234BD5FB" w:rsidR="00A9129A" w:rsidRPr="00A9129A" w:rsidRDefault="002509EC" w:rsidP="004B7782">
      <w:pPr>
        <w:spacing w:line="360" w:lineRule="auto"/>
        <w:ind w:firstLineChars="250" w:firstLine="525"/>
        <w:rPr>
          <w:rFonts w:ascii="宋体" w:hAnsi="宋体" w:cs="宋体"/>
          <w:szCs w:val="21"/>
        </w:rPr>
      </w:pPr>
      <w:r>
        <w:rPr>
          <w:rFonts w:ascii="宋体" w:hAnsi="宋体" w:cs="宋体"/>
          <w:szCs w:val="21"/>
        </w:rPr>
        <w:t>A</w:t>
      </w:r>
      <w:r>
        <w:rPr>
          <w:rFonts w:ascii="宋体" w:hAnsi="宋体" w:cs="宋体" w:hint="eastAsia"/>
          <w:szCs w:val="21"/>
        </w:rPr>
        <w:t>组：</w:t>
      </w:r>
      <w:r w:rsidR="00A119C8">
        <w:rPr>
          <w:rFonts w:ascii="宋体" w:hAnsi="宋体" w:cs="宋体" w:hint="eastAsia"/>
          <w:szCs w:val="21"/>
        </w:rPr>
        <w:t>时间为</w:t>
      </w:r>
      <w:r w:rsidR="007A5F1F">
        <w:rPr>
          <w:rFonts w:ascii="宋体" w:hAnsi="宋体" w:cs="宋体" w:hint="eastAsia"/>
          <w:szCs w:val="21"/>
        </w:rPr>
        <w:t>7</w:t>
      </w:r>
      <w:r w:rsidR="00A119C8">
        <w:rPr>
          <w:rFonts w:ascii="宋体" w:hAnsi="宋体" w:cs="宋体" w:hint="eastAsia"/>
          <w:szCs w:val="21"/>
        </w:rPr>
        <w:t>天</w:t>
      </w:r>
    </w:p>
    <w:p w14:paraId="5CA7EE01" w14:textId="749E3255" w:rsidR="00A119C8" w:rsidRDefault="00A119C8" w:rsidP="004B7782">
      <w:pPr>
        <w:spacing w:line="360" w:lineRule="auto"/>
        <w:ind w:firstLineChars="300" w:firstLine="630"/>
        <w:rPr>
          <w:rFonts w:ascii="宋体" w:hAnsi="宋体" w:cs="宋体"/>
          <w:szCs w:val="21"/>
        </w:rPr>
      </w:pPr>
      <w:r w:rsidRPr="00A119C8">
        <w:rPr>
          <w:rFonts w:ascii="宋体" w:hAnsi="宋体" w:cs="宋体" w:hint="eastAsia"/>
          <w:szCs w:val="21"/>
        </w:rPr>
        <w:t>第一阶段：小组单循环排名次。</w:t>
      </w:r>
    </w:p>
    <w:p w14:paraId="2C54BEA5" w14:textId="1DC3C85F" w:rsidR="00A119C8" w:rsidRDefault="00A119C8" w:rsidP="004B7782">
      <w:pPr>
        <w:spacing w:line="360" w:lineRule="auto"/>
        <w:ind w:firstLineChars="300" w:firstLine="630"/>
        <w:rPr>
          <w:rFonts w:ascii="宋体" w:hAnsi="宋体" w:cs="宋体"/>
          <w:szCs w:val="21"/>
        </w:rPr>
      </w:pPr>
      <w:r w:rsidRPr="00A119C8">
        <w:rPr>
          <w:rFonts w:ascii="宋体" w:hAnsi="宋体" w:cs="宋体" w:hint="eastAsia"/>
          <w:szCs w:val="21"/>
        </w:rPr>
        <w:t>第二阶段：交叉淘汰排名次。由A组与D组、B组与C组进行交叉淘汰比赛，具体比赛顺序为A1—D4、A2—D3、A3—D2、A4—D1……以此类推，最终排出全部名次。</w:t>
      </w:r>
    </w:p>
    <w:p w14:paraId="7AEAAB2A" w14:textId="2F5CB808" w:rsidR="00DE27F5" w:rsidRDefault="002509EC" w:rsidP="002509EC">
      <w:pPr>
        <w:spacing w:line="360" w:lineRule="auto"/>
        <w:rPr>
          <w:rFonts w:ascii="宋体" w:hAnsi="宋体" w:cs="宋体"/>
          <w:szCs w:val="21"/>
        </w:rPr>
      </w:pPr>
      <w:r>
        <w:rPr>
          <w:rFonts w:ascii="宋体" w:hAnsi="宋体" w:cs="宋体" w:hint="eastAsia"/>
          <w:szCs w:val="21"/>
        </w:rPr>
        <w:t xml:space="preserve"> </w:t>
      </w:r>
      <w:r>
        <w:rPr>
          <w:rFonts w:ascii="宋体" w:hAnsi="宋体" w:cs="宋体"/>
          <w:szCs w:val="21"/>
        </w:rPr>
        <w:t xml:space="preserve">    B</w:t>
      </w:r>
      <w:r>
        <w:rPr>
          <w:rFonts w:ascii="宋体" w:hAnsi="宋体" w:cs="宋体" w:hint="eastAsia"/>
          <w:szCs w:val="21"/>
        </w:rPr>
        <w:t>组：时间为</w:t>
      </w:r>
      <w:r w:rsidR="0089152D">
        <w:rPr>
          <w:rFonts w:ascii="宋体" w:hAnsi="宋体" w:cs="宋体" w:hint="eastAsia"/>
          <w:szCs w:val="21"/>
        </w:rPr>
        <w:t>8</w:t>
      </w:r>
      <w:r w:rsidR="000C24DF">
        <w:rPr>
          <w:rFonts w:ascii="宋体" w:hAnsi="宋体" w:cs="宋体" w:hint="eastAsia"/>
          <w:szCs w:val="21"/>
        </w:rPr>
        <w:t>天</w:t>
      </w:r>
    </w:p>
    <w:bookmarkEnd w:id="0"/>
    <w:p w14:paraId="71C6B03C" w14:textId="77777777" w:rsidR="0089152D" w:rsidRDefault="0089152D" w:rsidP="0089152D">
      <w:pPr>
        <w:spacing w:line="360" w:lineRule="auto"/>
        <w:ind w:firstLineChars="300" w:firstLine="630"/>
        <w:rPr>
          <w:rFonts w:ascii="宋体" w:hAnsi="宋体" w:cs="宋体"/>
          <w:szCs w:val="21"/>
        </w:rPr>
      </w:pPr>
      <w:r w:rsidRPr="00A119C8">
        <w:rPr>
          <w:rFonts w:ascii="宋体" w:hAnsi="宋体" w:cs="宋体" w:hint="eastAsia"/>
          <w:szCs w:val="21"/>
        </w:rPr>
        <w:t>第一阶段：小组单循环排名次。</w:t>
      </w:r>
    </w:p>
    <w:p w14:paraId="6E63F2B8" w14:textId="77777777" w:rsidR="0089152D" w:rsidRDefault="0089152D" w:rsidP="0089152D">
      <w:pPr>
        <w:spacing w:line="360" w:lineRule="auto"/>
        <w:ind w:firstLineChars="300" w:firstLine="630"/>
        <w:rPr>
          <w:rFonts w:ascii="宋体" w:hAnsi="宋体" w:cs="宋体"/>
          <w:szCs w:val="21"/>
        </w:rPr>
      </w:pPr>
      <w:r w:rsidRPr="00A119C8">
        <w:rPr>
          <w:rFonts w:ascii="宋体" w:hAnsi="宋体" w:cs="宋体" w:hint="eastAsia"/>
          <w:szCs w:val="21"/>
        </w:rPr>
        <w:t>第二阶段：</w:t>
      </w:r>
      <w:r>
        <w:rPr>
          <w:rFonts w:ascii="宋体" w:hAnsi="宋体" w:cs="宋体" w:hint="eastAsia"/>
          <w:szCs w:val="21"/>
        </w:rPr>
        <w:t>名次赛,名次赛对阵表如下：</w:t>
      </w:r>
    </w:p>
    <w:p w14:paraId="0B635FAD" w14:textId="54B60B9D" w:rsidR="0089152D" w:rsidRDefault="0089152D" w:rsidP="0089152D">
      <w:pPr>
        <w:spacing w:line="360" w:lineRule="auto"/>
        <w:ind w:firstLineChars="450" w:firstLine="945"/>
        <w:rPr>
          <w:rFonts w:ascii="宋体" w:hAnsi="宋体" w:cs="宋体"/>
          <w:szCs w:val="21"/>
        </w:rPr>
      </w:pPr>
      <w:r>
        <w:rPr>
          <w:rFonts w:ascii="宋体" w:hAnsi="宋体" w:cs="宋体" w:hint="eastAsia"/>
          <w:szCs w:val="21"/>
        </w:rPr>
        <w:t>A组</w:t>
      </w:r>
      <w:r>
        <w:rPr>
          <w:rFonts w:ascii="宋体" w:hAnsi="宋体" w:cs="宋体"/>
          <w:szCs w:val="21"/>
        </w:rPr>
        <w:t>1vsB</w:t>
      </w:r>
      <w:r>
        <w:rPr>
          <w:rFonts w:ascii="宋体" w:hAnsi="宋体" w:cs="宋体" w:hint="eastAsia"/>
          <w:szCs w:val="21"/>
        </w:rPr>
        <w:t>组</w:t>
      </w:r>
      <w:r>
        <w:rPr>
          <w:rFonts w:ascii="宋体" w:hAnsi="宋体" w:cs="宋体"/>
          <w:szCs w:val="21"/>
        </w:rPr>
        <w:t>1</w:t>
      </w:r>
      <w:r>
        <w:rPr>
          <w:rFonts w:ascii="宋体" w:hAnsi="宋体" w:cs="宋体" w:hint="eastAsia"/>
          <w:szCs w:val="21"/>
        </w:rPr>
        <w:t>（1、2名）</w:t>
      </w:r>
      <w:r w:rsidRPr="00A119C8">
        <w:rPr>
          <w:rFonts w:ascii="宋体" w:hAnsi="宋体" w:cs="宋体" w:hint="eastAsia"/>
          <w:szCs w:val="21"/>
        </w:rPr>
        <w:t>、</w:t>
      </w:r>
      <w:r>
        <w:rPr>
          <w:rFonts w:ascii="宋体" w:hAnsi="宋体" w:cs="宋体"/>
          <w:szCs w:val="21"/>
        </w:rPr>
        <w:t>A</w:t>
      </w:r>
      <w:r>
        <w:rPr>
          <w:rFonts w:ascii="宋体" w:hAnsi="宋体" w:cs="宋体" w:hint="eastAsia"/>
          <w:szCs w:val="21"/>
        </w:rPr>
        <w:t>组</w:t>
      </w:r>
      <w:r>
        <w:rPr>
          <w:rFonts w:ascii="宋体" w:hAnsi="宋体" w:cs="宋体"/>
          <w:szCs w:val="21"/>
        </w:rPr>
        <w:t>2vsB</w:t>
      </w:r>
      <w:r>
        <w:rPr>
          <w:rFonts w:ascii="宋体" w:hAnsi="宋体" w:cs="宋体" w:hint="eastAsia"/>
          <w:szCs w:val="21"/>
        </w:rPr>
        <w:t>组</w:t>
      </w:r>
      <w:r>
        <w:rPr>
          <w:rFonts w:ascii="宋体" w:hAnsi="宋体" w:cs="宋体"/>
          <w:szCs w:val="21"/>
        </w:rPr>
        <w:t>2</w:t>
      </w:r>
      <w:r>
        <w:rPr>
          <w:rFonts w:ascii="宋体" w:hAnsi="宋体" w:cs="宋体" w:hint="eastAsia"/>
          <w:szCs w:val="21"/>
        </w:rPr>
        <w:t>（3、4名）</w:t>
      </w:r>
      <w:r w:rsidRPr="00A119C8">
        <w:rPr>
          <w:rFonts w:ascii="宋体" w:hAnsi="宋体" w:cs="宋体" w:hint="eastAsia"/>
          <w:szCs w:val="21"/>
        </w:rPr>
        <w:t>、</w:t>
      </w:r>
      <w:r>
        <w:rPr>
          <w:rFonts w:ascii="宋体" w:hAnsi="宋体" w:cs="宋体" w:hint="eastAsia"/>
          <w:szCs w:val="21"/>
        </w:rPr>
        <w:t>A组</w:t>
      </w:r>
      <w:r>
        <w:rPr>
          <w:rFonts w:ascii="宋体" w:hAnsi="宋体" w:cs="宋体"/>
          <w:szCs w:val="21"/>
        </w:rPr>
        <w:t>3vsB</w:t>
      </w:r>
      <w:r>
        <w:rPr>
          <w:rFonts w:ascii="宋体" w:hAnsi="宋体" w:cs="宋体" w:hint="eastAsia"/>
          <w:szCs w:val="21"/>
        </w:rPr>
        <w:t>组</w:t>
      </w:r>
      <w:r>
        <w:rPr>
          <w:rFonts w:ascii="宋体" w:hAnsi="宋体" w:cs="宋体"/>
          <w:szCs w:val="21"/>
        </w:rPr>
        <w:t>3</w:t>
      </w:r>
      <w:r>
        <w:rPr>
          <w:rFonts w:ascii="宋体" w:hAnsi="宋体" w:cs="宋体" w:hint="eastAsia"/>
          <w:szCs w:val="21"/>
        </w:rPr>
        <w:t>（5、6名）</w:t>
      </w:r>
      <w:r w:rsidRPr="00A119C8">
        <w:rPr>
          <w:rFonts w:ascii="宋体" w:hAnsi="宋体" w:cs="宋体" w:hint="eastAsia"/>
          <w:szCs w:val="21"/>
        </w:rPr>
        <w:t>……以此类推，最终排出全部名次。</w:t>
      </w:r>
    </w:p>
    <w:p w14:paraId="66E872FB" w14:textId="13C7A815" w:rsidR="00002D1C" w:rsidRPr="00002D1C" w:rsidRDefault="00002D1C" w:rsidP="00002D1C">
      <w:pPr>
        <w:spacing w:line="360" w:lineRule="auto"/>
        <w:ind w:firstLineChars="300" w:firstLine="630"/>
        <w:rPr>
          <w:rFonts w:ascii="宋体" w:hAnsi="宋体" w:cs="宋体"/>
          <w:color w:val="FF0000"/>
          <w:szCs w:val="21"/>
        </w:rPr>
      </w:pPr>
      <w:r w:rsidRPr="00002D1C">
        <w:rPr>
          <w:rFonts w:ascii="宋体" w:hAnsi="宋体" w:cs="宋体" w:hint="eastAsia"/>
          <w:color w:val="FF0000"/>
          <w:szCs w:val="21"/>
        </w:rPr>
        <w:t>视实际参赛球队数量调整</w:t>
      </w:r>
    </w:p>
    <w:p w14:paraId="28ACE29E" w14:textId="631972FE" w:rsidR="00A9129A" w:rsidRPr="00A9129A" w:rsidRDefault="00A9129A" w:rsidP="004B7782">
      <w:pPr>
        <w:spacing w:line="360" w:lineRule="auto"/>
        <w:ind w:firstLineChars="250" w:firstLine="525"/>
        <w:rPr>
          <w:rFonts w:ascii="宋体" w:hAnsi="宋体" w:cs="宋体"/>
          <w:szCs w:val="21"/>
        </w:rPr>
      </w:pPr>
      <w:r w:rsidRPr="00A9129A">
        <w:rPr>
          <w:rFonts w:ascii="宋体" w:hAnsi="宋体" w:cs="宋体" w:hint="eastAsia"/>
          <w:szCs w:val="21"/>
        </w:rPr>
        <w:t>2、女子决赛：</w:t>
      </w:r>
      <w:bookmarkStart w:id="1" w:name="_Hlk112689932"/>
      <w:r w:rsidR="00A119C8">
        <w:rPr>
          <w:rFonts w:ascii="宋体" w:hAnsi="宋体" w:cs="宋体" w:hint="eastAsia"/>
          <w:szCs w:val="21"/>
        </w:rPr>
        <w:t xml:space="preserve"> 时间为</w:t>
      </w:r>
      <w:r w:rsidR="007A5F1F">
        <w:rPr>
          <w:rFonts w:ascii="宋体" w:hAnsi="宋体" w:cs="宋体" w:hint="eastAsia"/>
          <w:szCs w:val="21"/>
        </w:rPr>
        <w:t>7</w:t>
      </w:r>
      <w:r w:rsidR="00A119C8">
        <w:rPr>
          <w:rFonts w:ascii="宋体" w:hAnsi="宋体" w:cs="宋体" w:hint="eastAsia"/>
          <w:szCs w:val="21"/>
        </w:rPr>
        <w:t>天</w:t>
      </w:r>
    </w:p>
    <w:p w14:paraId="355A80DC" w14:textId="353EDFA5" w:rsidR="00A119C8" w:rsidRDefault="00A119C8" w:rsidP="004B7782">
      <w:pPr>
        <w:spacing w:line="360" w:lineRule="auto"/>
        <w:ind w:firstLineChars="300" w:firstLine="630"/>
        <w:rPr>
          <w:rFonts w:ascii="宋体" w:hAnsi="宋体" w:cs="宋体"/>
          <w:szCs w:val="21"/>
        </w:rPr>
      </w:pPr>
      <w:r w:rsidRPr="00A119C8">
        <w:rPr>
          <w:rFonts w:ascii="宋体" w:hAnsi="宋体" w:cs="宋体" w:hint="eastAsia"/>
          <w:szCs w:val="21"/>
        </w:rPr>
        <w:t>第一阶段：小组单循环排名次。</w:t>
      </w:r>
    </w:p>
    <w:p w14:paraId="6C0E4FE3" w14:textId="21D03C54" w:rsidR="00A119C8" w:rsidRDefault="00A119C8" w:rsidP="004B7782">
      <w:pPr>
        <w:spacing w:line="360" w:lineRule="auto"/>
        <w:ind w:firstLineChars="300" w:firstLine="630"/>
        <w:rPr>
          <w:rFonts w:ascii="宋体" w:hAnsi="宋体" w:cs="宋体"/>
          <w:szCs w:val="21"/>
        </w:rPr>
      </w:pPr>
      <w:r w:rsidRPr="00A119C8">
        <w:rPr>
          <w:rFonts w:ascii="宋体" w:hAnsi="宋体" w:cs="宋体" w:hint="eastAsia"/>
          <w:szCs w:val="21"/>
        </w:rPr>
        <w:t>第二阶段：交叉淘汰排名次。由A组与D组、B组与C组进行交叉淘汰比赛，具体比赛顺序为A1—D4、A2—D3、A3—D2、A4—D1……以此类推，最终排出全部名次。</w:t>
      </w:r>
    </w:p>
    <w:p w14:paraId="4CA72760" w14:textId="15827B73" w:rsidR="00B87F56" w:rsidRPr="00B87F56" w:rsidRDefault="00B87F56" w:rsidP="00B87F56">
      <w:pPr>
        <w:spacing w:line="360" w:lineRule="auto"/>
        <w:ind w:firstLineChars="300" w:firstLine="630"/>
        <w:rPr>
          <w:rFonts w:ascii="宋体" w:hAnsi="宋体" w:cs="宋体"/>
          <w:color w:val="FF0000"/>
          <w:szCs w:val="21"/>
        </w:rPr>
      </w:pPr>
      <w:r w:rsidRPr="00002D1C">
        <w:rPr>
          <w:rFonts w:ascii="宋体" w:hAnsi="宋体" w:cs="宋体" w:hint="eastAsia"/>
          <w:color w:val="FF0000"/>
          <w:szCs w:val="21"/>
        </w:rPr>
        <w:lastRenderedPageBreak/>
        <w:t>视实际参赛球队数量调整</w:t>
      </w:r>
    </w:p>
    <w:bookmarkEnd w:id="1"/>
    <w:p w14:paraId="5FC94DD7" w14:textId="0EF4F788" w:rsidR="00045F9A" w:rsidRDefault="00000000" w:rsidP="004B7782">
      <w:pPr>
        <w:spacing w:line="360" w:lineRule="auto"/>
        <w:ind w:firstLineChars="200" w:firstLine="420"/>
        <w:rPr>
          <w:rFonts w:ascii="宋体" w:hAnsi="宋体" w:cs="宋体"/>
          <w:szCs w:val="21"/>
        </w:rPr>
      </w:pPr>
      <w:r>
        <w:rPr>
          <w:rFonts w:ascii="宋体" w:hAnsi="宋体" w:cs="宋体" w:hint="eastAsia"/>
          <w:szCs w:val="21"/>
        </w:rPr>
        <w:t>（</w:t>
      </w:r>
      <w:r w:rsidR="00BA448A">
        <w:rPr>
          <w:rFonts w:ascii="宋体" w:hAnsi="宋体" w:cs="宋体" w:hint="eastAsia"/>
          <w:szCs w:val="21"/>
        </w:rPr>
        <w:t>二</w:t>
      </w:r>
      <w:r>
        <w:rPr>
          <w:rFonts w:ascii="宋体" w:hAnsi="宋体" w:cs="宋体" w:hint="eastAsia"/>
          <w:szCs w:val="21"/>
        </w:rPr>
        <w:t>）运动员人数不足的处理细则</w:t>
      </w:r>
    </w:p>
    <w:p w14:paraId="48BC1C67" w14:textId="77777777" w:rsidR="00045F9A" w:rsidRDefault="00000000" w:rsidP="004B7782">
      <w:pPr>
        <w:spacing w:line="360" w:lineRule="auto"/>
        <w:ind w:leftChars="350" w:left="735" w:firstLineChars="200" w:firstLine="420"/>
        <w:rPr>
          <w:rFonts w:ascii="宋体" w:hAnsi="宋体" w:cs="宋体"/>
          <w:szCs w:val="21"/>
        </w:rPr>
      </w:pPr>
      <w:r>
        <w:rPr>
          <w:rFonts w:ascii="宋体" w:hAnsi="宋体" w:cs="宋体" w:hint="eastAsia"/>
          <w:szCs w:val="21"/>
        </w:rPr>
        <w:t>1、赛前联席会必须确认10-12名参赛名单，此参赛名单必须为合格参赛队员名单即：符合相关注册要求且无伤病影响，可以全程参加此次比赛的球员。</w:t>
      </w:r>
    </w:p>
    <w:p w14:paraId="5C170B58" w14:textId="77777777" w:rsidR="006A47E1" w:rsidRDefault="00000000" w:rsidP="004B7782">
      <w:pPr>
        <w:spacing w:line="360" w:lineRule="auto"/>
        <w:ind w:leftChars="350" w:left="735" w:firstLineChars="200" w:firstLine="420"/>
        <w:rPr>
          <w:rFonts w:ascii="宋体" w:hAnsi="宋体" w:cs="宋体"/>
          <w:szCs w:val="21"/>
        </w:rPr>
      </w:pPr>
      <w:r>
        <w:rPr>
          <w:rFonts w:ascii="宋体" w:hAnsi="宋体" w:cs="宋体" w:hint="eastAsia"/>
          <w:szCs w:val="21"/>
        </w:rPr>
        <w:t>2、如赛前联席会确认合格参赛队员后，在赛会期间队员再次发生伤病，使合格参赛队员不足10人且无队员可以替换的，则按参赛队员不足10人情况处理，不计成绩不计名次。</w:t>
      </w:r>
    </w:p>
    <w:p w14:paraId="08322F69" w14:textId="3EC9BAFB" w:rsidR="00045F9A" w:rsidRDefault="00000000" w:rsidP="004B7782">
      <w:pPr>
        <w:spacing w:line="360" w:lineRule="auto"/>
        <w:ind w:firstLineChars="200" w:firstLine="420"/>
        <w:rPr>
          <w:rFonts w:ascii="宋体" w:hAnsi="宋体" w:cs="宋体"/>
          <w:szCs w:val="21"/>
        </w:rPr>
      </w:pPr>
      <w:r>
        <w:rPr>
          <w:rFonts w:ascii="宋体" w:hAnsi="宋体" w:cs="宋体" w:hint="eastAsia"/>
          <w:szCs w:val="21"/>
        </w:rPr>
        <w:t>（</w:t>
      </w:r>
      <w:r w:rsidR="00BA448A">
        <w:rPr>
          <w:rFonts w:ascii="宋体" w:hAnsi="宋体" w:cs="宋体" w:hint="eastAsia"/>
          <w:szCs w:val="21"/>
        </w:rPr>
        <w:t>三</w:t>
      </w:r>
      <w:r>
        <w:rPr>
          <w:rFonts w:ascii="宋体" w:hAnsi="宋体" w:cs="宋体" w:hint="eastAsia"/>
          <w:szCs w:val="21"/>
        </w:rPr>
        <w:t>）20</w:t>
      </w:r>
      <w:r>
        <w:rPr>
          <w:rFonts w:ascii="宋体" w:hAnsi="宋体" w:cs="宋体"/>
          <w:szCs w:val="21"/>
        </w:rPr>
        <w:t>2</w:t>
      </w:r>
      <w:r>
        <w:rPr>
          <w:rFonts w:ascii="宋体" w:hAnsi="宋体" w:cs="宋体" w:hint="eastAsia"/>
          <w:szCs w:val="21"/>
        </w:rPr>
        <w:t>3年男子分组升降</w:t>
      </w:r>
    </w:p>
    <w:p w14:paraId="085181BA" w14:textId="75B78FE0" w:rsidR="00045F9A" w:rsidRDefault="00000000" w:rsidP="004B7782">
      <w:pPr>
        <w:spacing w:line="360" w:lineRule="auto"/>
        <w:ind w:leftChars="350" w:left="735" w:firstLineChars="200" w:firstLine="420"/>
        <w:rPr>
          <w:rFonts w:ascii="宋体" w:hAnsi="宋体" w:cs="宋体"/>
          <w:szCs w:val="21"/>
        </w:rPr>
      </w:pPr>
      <w:r>
        <w:rPr>
          <w:rFonts w:ascii="宋体" w:hAnsi="宋体" w:cs="宋体" w:hint="eastAsia"/>
          <w:szCs w:val="21"/>
        </w:rPr>
        <w:t>20</w:t>
      </w:r>
      <w:r>
        <w:rPr>
          <w:rFonts w:ascii="宋体" w:hAnsi="宋体" w:cs="宋体"/>
          <w:szCs w:val="21"/>
        </w:rPr>
        <w:t>2</w:t>
      </w:r>
      <w:r>
        <w:rPr>
          <w:rFonts w:ascii="宋体" w:hAnsi="宋体" w:cs="宋体" w:hint="eastAsia"/>
          <w:szCs w:val="21"/>
        </w:rPr>
        <w:t>3年第一阶段根据20</w:t>
      </w:r>
      <w:r>
        <w:rPr>
          <w:rFonts w:ascii="宋体" w:hAnsi="宋体" w:cs="宋体"/>
          <w:szCs w:val="21"/>
        </w:rPr>
        <w:t>2</w:t>
      </w:r>
      <w:r>
        <w:rPr>
          <w:rFonts w:ascii="宋体" w:hAnsi="宋体" w:cs="宋体" w:hint="eastAsia"/>
          <w:szCs w:val="21"/>
        </w:rPr>
        <w:t>2年最终排名，男子A组第15-16名降入B组参加20</w:t>
      </w:r>
      <w:r>
        <w:rPr>
          <w:rFonts w:ascii="宋体" w:hAnsi="宋体" w:cs="宋体"/>
          <w:szCs w:val="21"/>
        </w:rPr>
        <w:t>2</w:t>
      </w:r>
      <w:r>
        <w:rPr>
          <w:rFonts w:ascii="宋体" w:hAnsi="宋体" w:cs="宋体" w:hint="eastAsia"/>
          <w:szCs w:val="21"/>
        </w:rPr>
        <w:t>3年第一阶段比赛，男子B组第17-18名升入A组参加20</w:t>
      </w:r>
      <w:r>
        <w:rPr>
          <w:rFonts w:ascii="宋体" w:hAnsi="宋体" w:cs="宋体"/>
          <w:szCs w:val="21"/>
        </w:rPr>
        <w:t>2</w:t>
      </w:r>
      <w:r>
        <w:rPr>
          <w:rFonts w:ascii="宋体" w:hAnsi="宋体" w:cs="宋体" w:hint="eastAsia"/>
          <w:szCs w:val="21"/>
        </w:rPr>
        <w:t>3年第一阶段比赛。</w:t>
      </w:r>
    </w:p>
    <w:p w14:paraId="39EA60FC" w14:textId="5F7C1888" w:rsidR="00045F9A" w:rsidRDefault="00000000" w:rsidP="004B7782">
      <w:pPr>
        <w:spacing w:line="360" w:lineRule="auto"/>
        <w:ind w:leftChars="200" w:left="420"/>
        <w:rPr>
          <w:rFonts w:ascii="宋体" w:hAnsi="宋体"/>
          <w:color w:val="000000"/>
          <w:szCs w:val="21"/>
        </w:rPr>
      </w:pPr>
      <w:r>
        <w:rPr>
          <w:rFonts w:ascii="宋体" w:hAnsi="宋体" w:cs="宋体"/>
          <w:color w:val="000000"/>
          <w:szCs w:val="21"/>
        </w:rPr>
        <w:t>（</w:t>
      </w:r>
      <w:r w:rsidR="00BA448A">
        <w:rPr>
          <w:rFonts w:ascii="宋体" w:hAnsi="宋体" w:cs="宋体" w:hint="eastAsia"/>
          <w:color w:val="000000"/>
          <w:szCs w:val="21"/>
        </w:rPr>
        <w:t>四</w:t>
      </w:r>
      <w:r>
        <w:rPr>
          <w:rFonts w:ascii="宋体" w:hAnsi="宋体" w:cs="宋体"/>
          <w:color w:val="000000"/>
          <w:szCs w:val="21"/>
        </w:rPr>
        <w:t>）</w:t>
      </w:r>
      <w:r>
        <w:rPr>
          <w:rFonts w:ascii="宋体" w:hAnsi="宋体" w:cs="宋体" w:hint="eastAsia"/>
          <w:szCs w:val="21"/>
        </w:rPr>
        <w:t>比赛采用中国篮球协会审定的最新《篮球规则》及国际篮联最新规则解释，并执行以下特殊规定：</w:t>
      </w:r>
    </w:p>
    <w:p w14:paraId="6F978806" w14:textId="77777777" w:rsidR="00045F9A" w:rsidRDefault="00000000" w:rsidP="004B7782">
      <w:pPr>
        <w:spacing w:line="360" w:lineRule="auto"/>
        <w:ind w:firstLineChars="550" w:firstLine="1155"/>
        <w:rPr>
          <w:rFonts w:ascii="宋体" w:hAnsi="宋体" w:cs="Calibri"/>
          <w:color w:val="000000"/>
          <w:szCs w:val="21"/>
        </w:rPr>
      </w:pPr>
      <w:r>
        <w:rPr>
          <w:rFonts w:ascii="宋体" w:hAnsi="宋体" w:cs="Calibri"/>
          <w:color w:val="000000"/>
          <w:szCs w:val="21"/>
        </w:rPr>
        <w:t>1</w:t>
      </w:r>
      <w:r>
        <w:rPr>
          <w:rFonts w:ascii="宋体" w:hAnsi="宋体" w:cs="宋体"/>
          <w:color w:val="000000"/>
          <w:szCs w:val="21"/>
        </w:rPr>
        <w:t>、上、下半时之间休息</w:t>
      </w:r>
      <w:r>
        <w:rPr>
          <w:rFonts w:ascii="宋体" w:hAnsi="宋体" w:cs="Calibri"/>
          <w:color w:val="000000"/>
          <w:szCs w:val="21"/>
        </w:rPr>
        <w:t>10</w:t>
      </w:r>
      <w:r>
        <w:rPr>
          <w:rFonts w:ascii="宋体" w:hAnsi="宋体" w:cs="宋体"/>
          <w:color w:val="000000"/>
          <w:szCs w:val="21"/>
        </w:rPr>
        <w:t>分钟。</w:t>
      </w:r>
    </w:p>
    <w:p w14:paraId="234A3E46" w14:textId="77777777" w:rsidR="00045F9A" w:rsidRPr="0057313C" w:rsidRDefault="00000000" w:rsidP="0057313C">
      <w:pPr>
        <w:spacing w:line="360" w:lineRule="auto"/>
        <w:ind w:leftChars="350" w:left="735" w:firstLineChars="200" w:firstLine="420"/>
        <w:rPr>
          <w:rFonts w:ascii="宋体" w:hAnsi="宋体" w:cs="宋体"/>
          <w:szCs w:val="21"/>
        </w:rPr>
      </w:pPr>
      <w:r w:rsidRPr="0057313C">
        <w:rPr>
          <w:rFonts w:ascii="宋体" w:hAnsi="宋体" w:cs="宋体"/>
          <w:szCs w:val="21"/>
        </w:rPr>
        <w:t>2、</w:t>
      </w:r>
      <w:r w:rsidRPr="0057313C">
        <w:rPr>
          <w:rFonts w:ascii="宋体" w:hAnsi="宋体" w:cs="宋体" w:hint="eastAsia"/>
          <w:szCs w:val="21"/>
        </w:rPr>
        <w:t>12人参赛的球队，分为两组，A组6人，B组6人。11人参赛的球队，分为两组，A组6人，B组5人。10人参赛的球队，分为两组，A组和B组均5人。9人参赛的球队，分为两组，A组5人，B组4人，另一人由对方教练从A组参赛队员中挑选，其余类推。A组参加第一节比赛，B组参加第二节比赛。第三节、第四节自由组合球员参赛。如某队由于伤病等原因导致参赛队员不足10人，B组球员上场比赛时不足人员由对方教练从A组中挑选。</w:t>
      </w:r>
    </w:p>
    <w:p w14:paraId="2F058354" w14:textId="4EDD3AE2" w:rsidR="00045F9A" w:rsidRDefault="00000000" w:rsidP="004B7782">
      <w:pPr>
        <w:spacing w:line="360" w:lineRule="auto"/>
        <w:ind w:firstLineChars="300" w:firstLine="630"/>
        <w:rPr>
          <w:rFonts w:ascii="宋体" w:hAnsi="宋体" w:cs="宋体"/>
          <w:szCs w:val="21"/>
        </w:rPr>
      </w:pPr>
      <w:r>
        <w:rPr>
          <w:rFonts w:ascii="宋体" w:hAnsi="宋体" w:cs="宋体" w:hint="eastAsia"/>
          <w:szCs w:val="21"/>
        </w:rPr>
        <w:t>（</w:t>
      </w:r>
      <w:r w:rsidR="00BA448A">
        <w:rPr>
          <w:rFonts w:ascii="宋体" w:hAnsi="宋体" w:cs="宋体" w:hint="eastAsia"/>
          <w:szCs w:val="21"/>
        </w:rPr>
        <w:t>五</w:t>
      </w:r>
      <w:r>
        <w:rPr>
          <w:rFonts w:ascii="宋体" w:hAnsi="宋体" w:cs="宋体" w:hint="eastAsia"/>
          <w:szCs w:val="21"/>
        </w:rPr>
        <w:t>）比赛用球由赛区提供。</w:t>
      </w:r>
    </w:p>
    <w:p w14:paraId="018BF813" w14:textId="09D92DF5" w:rsidR="00045F9A" w:rsidRDefault="00000000" w:rsidP="004B7782">
      <w:pPr>
        <w:spacing w:line="360" w:lineRule="auto"/>
        <w:ind w:firstLineChars="300" w:firstLine="630"/>
        <w:rPr>
          <w:rFonts w:ascii="宋体"/>
          <w:color w:val="000000"/>
          <w:szCs w:val="21"/>
        </w:rPr>
      </w:pPr>
      <w:r>
        <w:rPr>
          <w:rFonts w:ascii="宋体" w:hint="eastAsia"/>
          <w:color w:val="000000"/>
          <w:szCs w:val="21"/>
        </w:rPr>
        <w:t>（</w:t>
      </w:r>
      <w:r w:rsidR="00BA448A">
        <w:rPr>
          <w:rFonts w:ascii="宋体" w:hint="eastAsia"/>
          <w:color w:val="000000"/>
          <w:szCs w:val="21"/>
        </w:rPr>
        <w:t>六</w:t>
      </w:r>
      <w:r>
        <w:rPr>
          <w:rFonts w:ascii="宋体" w:hint="eastAsia"/>
          <w:color w:val="000000"/>
          <w:szCs w:val="21"/>
        </w:rPr>
        <w:t>）运动员装备规定</w:t>
      </w:r>
    </w:p>
    <w:p w14:paraId="71B89A1C" w14:textId="77777777" w:rsidR="00045F9A" w:rsidRDefault="00000000" w:rsidP="004B7782">
      <w:pPr>
        <w:spacing w:line="360" w:lineRule="auto"/>
        <w:ind w:firstLineChars="400" w:firstLine="840"/>
        <w:rPr>
          <w:rFonts w:ascii="宋体"/>
          <w:color w:val="000000"/>
          <w:szCs w:val="21"/>
        </w:rPr>
      </w:pPr>
      <w:r>
        <w:rPr>
          <w:rFonts w:ascii="宋体"/>
          <w:color w:val="000000"/>
          <w:szCs w:val="21"/>
        </w:rPr>
        <w:t>8.1</w:t>
      </w:r>
      <w:r>
        <w:rPr>
          <w:rFonts w:ascii="宋体" w:hint="eastAsia"/>
          <w:color w:val="000000"/>
          <w:szCs w:val="21"/>
        </w:rPr>
        <w:t>装备护具</w:t>
      </w:r>
    </w:p>
    <w:p w14:paraId="51FD20A1" w14:textId="77777777" w:rsidR="00045F9A" w:rsidRDefault="00000000" w:rsidP="004B7782">
      <w:pPr>
        <w:spacing w:line="360" w:lineRule="auto"/>
        <w:ind w:leftChars="200" w:left="420" w:firstLineChars="200" w:firstLine="420"/>
        <w:rPr>
          <w:rFonts w:ascii="宋体"/>
          <w:color w:val="000000"/>
          <w:szCs w:val="21"/>
        </w:rPr>
      </w:pPr>
      <w:r>
        <w:rPr>
          <w:rFonts w:ascii="宋体" w:hint="eastAsia"/>
          <w:color w:val="000000"/>
          <w:szCs w:val="21"/>
        </w:rPr>
        <w:t>球队的所有装备(包括弹力护臂、护腿、头带、腕/臂带）必须是相同的、单一的颜色，护膝颜色不做要求。</w:t>
      </w:r>
    </w:p>
    <w:p w14:paraId="76D99AA0" w14:textId="77777777" w:rsidR="00045F9A" w:rsidRDefault="00000000" w:rsidP="004B7782">
      <w:pPr>
        <w:spacing w:line="360" w:lineRule="auto"/>
        <w:ind w:firstLineChars="400" w:firstLine="840"/>
        <w:rPr>
          <w:rFonts w:ascii="宋体"/>
          <w:color w:val="000000"/>
          <w:szCs w:val="21"/>
        </w:rPr>
      </w:pPr>
      <w:r>
        <w:rPr>
          <w:rFonts w:ascii="宋体"/>
          <w:color w:val="000000"/>
          <w:szCs w:val="21"/>
        </w:rPr>
        <w:t>8</w:t>
      </w:r>
      <w:r>
        <w:rPr>
          <w:rFonts w:ascii="宋体" w:hint="eastAsia"/>
          <w:color w:val="000000"/>
          <w:szCs w:val="21"/>
        </w:rPr>
        <w:t>.2紧身衣</w:t>
      </w:r>
    </w:p>
    <w:p w14:paraId="150DD9AC" w14:textId="77777777" w:rsidR="00045F9A" w:rsidRDefault="00000000" w:rsidP="004B7782">
      <w:pPr>
        <w:spacing w:line="360" w:lineRule="auto"/>
        <w:ind w:firstLineChars="400" w:firstLine="840"/>
        <w:rPr>
          <w:rFonts w:ascii="宋体"/>
          <w:color w:val="000000"/>
          <w:szCs w:val="21"/>
        </w:rPr>
      </w:pPr>
      <w:proofErr w:type="gramStart"/>
      <w:r>
        <w:rPr>
          <w:rFonts w:ascii="宋体" w:hint="eastAsia"/>
          <w:color w:val="000000"/>
          <w:szCs w:val="21"/>
        </w:rPr>
        <w:t>允许着覆盖全臂的</w:t>
      </w:r>
      <w:proofErr w:type="gramEnd"/>
      <w:r>
        <w:rPr>
          <w:rFonts w:ascii="宋体" w:hint="eastAsia"/>
          <w:color w:val="000000"/>
          <w:szCs w:val="21"/>
        </w:rPr>
        <w:t>紧身衣比赛。</w:t>
      </w:r>
    </w:p>
    <w:p w14:paraId="4F64648A" w14:textId="77777777" w:rsidR="00045F9A" w:rsidRDefault="00000000" w:rsidP="004B7782">
      <w:pPr>
        <w:spacing w:line="360" w:lineRule="auto"/>
        <w:ind w:firstLineChars="400" w:firstLine="840"/>
        <w:rPr>
          <w:rFonts w:ascii="宋体"/>
          <w:color w:val="000000"/>
          <w:szCs w:val="21"/>
        </w:rPr>
      </w:pPr>
      <w:r>
        <w:rPr>
          <w:rFonts w:ascii="宋体"/>
          <w:color w:val="000000"/>
          <w:szCs w:val="21"/>
        </w:rPr>
        <w:t>8</w:t>
      </w:r>
      <w:r>
        <w:rPr>
          <w:rFonts w:ascii="宋体" w:hint="eastAsia"/>
          <w:color w:val="000000"/>
          <w:szCs w:val="21"/>
        </w:rPr>
        <w:t>.3紧身</w:t>
      </w:r>
      <w:proofErr w:type="gramStart"/>
      <w:r>
        <w:rPr>
          <w:rFonts w:ascii="宋体" w:hint="eastAsia"/>
          <w:color w:val="000000"/>
          <w:szCs w:val="21"/>
        </w:rPr>
        <w:t>裤</w:t>
      </w:r>
      <w:proofErr w:type="gramEnd"/>
    </w:p>
    <w:p w14:paraId="5971DFCB" w14:textId="77777777" w:rsidR="00045F9A" w:rsidRDefault="00000000" w:rsidP="004B7782">
      <w:pPr>
        <w:spacing w:line="360" w:lineRule="auto"/>
        <w:ind w:firstLineChars="400" w:firstLine="840"/>
        <w:rPr>
          <w:rFonts w:ascii="宋体"/>
          <w:color w:val="000000"/>
          <w:szCs w:val="21"/>
        </w:rPr>
      </w:pPr>
      <w:proofErr w:type="gramStart"/>
      <w:r>
        <w:rPr>
          <w:rFonts w:ascii="宋体" w:hint="eastAsia"/>
          <w:color w:val="000000"/>
          <w:szCs w:val="21"/>
        </w:rPr>
        <w:t>允许着覆盖全腿的</w:t>
      </w:r>
      <w:proofErr w:type="gramEnd"/>
      <w:r>
        <w:rPr>
          <w:rFonts w:ascii="宋体" w:hint="eastAsia"/>
          <w:color w:val="000000"/>
          <w:szCs w:val="21"/>
        </w:rPr>
        <w:t>紧身长裤比赛。</w:t>
      </w:r>
    </w:p>
    <w:p w14:paraId="00A34A8A" w14:textId="77777777" w:rsidR="00045F9A" w:rsidRDefault="00000000" w:rsidP="004B7782">
      <w:pPr>
        <w:spacing w:line="360" w:lineRule="auto"/>
        <w:ind w:firstLineChars="400" w:firstLine="840"/>
        <w:rPr>
          <w:rFonts w:ascii="宋体"/>
          <w:color w:val="000000"/>
          <w:szCs w:val="21"/>
        </w:rPr>
      </w:pPr>
      <w:r>
        <w:rPr>
          <w:rFonts w:ascii="宋体"/>
          <w:color w:val="000000"/>
          <w:szCs w:val="21"/>
        </w:rPr>
        <w:t>8</w:t>
      </w:r>
      <w:r>
        <w:rPr>
          <w:rFonts w:ascii="宋体" w:hint="eastAsia"/>
          <w:color w:val="000000"/>
          <w:szCs w:val="21"/>
        </w:rPr>
        <w:t>.4 短袜和弹力长筒袜</w:t>
      </w:r>
    </w:p>
    <w:p w14:paraId="136F30CE" w14:textId="77777777" w:rsidR="00045F9A" w:rsidRDefault="00000000" w:rsidP="004B7782">
      <w:pPr>
        <w:spacing w:line="360" w:lineRule="auto"/>
        <w:ind w:firstLineChars="400" w:firstLine="840"/>
        <w:rPr>
          <w:rFonts w:ascii="宋体"/>
          <w:color w:val="000000"/>
          <w:szCs w:val="21"/>
        </w:rPr>
      </w:pPr>
      <w:r>
        <w:rPr>
          <w:rFonts w:ascii="宋体" w:hint="eastAsia"/>
          <w:color w:val="000000"/>
          <w:szCs w:val="21"/>
        </w:rPr>
        <w:t>短袜和弹力长筒袜的颜色，同队队员必须统一，短袜必须可见。</w:t>
      </w:r>
    </w:p>
    <w:p w14:paraId="2BB009CF" w14:textId="77777777" w:rsidR="00045F9A" w:rsidRDefault="00000000" w:rsidP="004B7782">
      <w:pPr>
        <w:spacing w:line="360" w:lineRule="auto"/>
        <w:ind w:firstLineChars="400" w:firstLine="840"/>
        <w:rPr>
          <w:rFonts w:ascii="宋体"/>
          <w:color w:val="000000"/>
          <w:szCs w:val="21"/>
        </w:rPr>
      </w:pPr>
      <w:r>
        <w:rPr>
          <w:rFonts w:ascii="宋体"/>
          <w:color w:val="000000"/>
          <w:szCs w:val="21"/>
        </w:rPr>
        <w:t>8</w:t>
      </w:r>
      <w:r>
        <w:rPr>
          <w:rFonts w:ascii="宋体" w:hint="eastAsia"/>
          <w:color w:val="000000"/>
          <w:szCs w:val="21"/>
        </w:rPr>
        <w:t>.5 手臂、肩部、腿部等的弹力肌贴，全队所有队员必须颜色一致，无须与护具颜色相同。</w:t>
      </w:r>
    </w:p>
    <w:p w14:paraId="1B75074E" w14:textId="77777777" w:rsidR="00045F9A" w:rsidRDefault="00000000" w:rsidP="004B7782">
      <w:pPr>
        <w:spacing w:line="360" w:lineRule="auto"/>
        <w:ind w:leftChars="200" w:left="420" w:firstLineChars="200" w:firstLine="420"/>
        <w:rPr>
          <w:rFonts w:ascii="宋体"/>
          <w:color w:val="000000"/>
          <w:szCs w:val="21"/>
        </w:rPr>
      </w:pPr>
      <w:r>
        <w:rPr>
          <w:rFonts w:ascii="宋体"/>
          <w:color w:val="000000"/>
          <w:szCs w:val="21"/>
        </w:rPr>
        <w:t>8</w:t>
      </w:r>
      <w:r>
        <w:rPr>
          <w:rFonts w:ascii="宋体" w:hint="eastAsia"/>
          <w:color w:val="000000"/>
          <w:szCs w:val="21"/>
        </w:rPr>
        <w:t>.6 以上条款中没有明确提到的任何其它装备，必须报中国篮协批准后执行，报批时间不得晚于</w:t>
      </w:r>
      <w:r>
        <w:rPr>
          <w:rFonts w:ascii="宋体" w:hint="eastAsia"/>
          <w:color w:val="000000"/>
          <w:szCs w:val="21"/>
        </w:rPr>
        <w:lastRenderedPageBreak/>
        <w:t>比赛日当天10点。</w:t>
      </w:r>
    </w:p>
    <w:p w14:paraId="73A606E6" w14:textId="77777777" w:rsidR="00045F9A" w:rsidRPr="00BA448A" w:rsidRDefault="00000000" w:rsidP="004B7782">
      <w:pPr>
        <w:spacing w:line="360" w:lineRule="auto"/>
        <w:ind w:firstLineChars="200" w:firstLine="422"/>
        <w:rPr>
          <w:rFonts w:ascii="宋体" w:hAnsi="宋体" w:cs="宋体"/>
          <w:b/>
          <w:szCs w:val="21"/>
        </w:rPr>
      </w:pPr>
      <w:r w:rsidRPr="00BA448A">
        <w:rPr>
          <w:rFonts w:ascii="宋体" w:hAnsi="宋体" w:cs="宋体" w:hint="eastAsia"/>
          <w:b/>
          <w:szCs w:val="21"/>
        </w:rPr>
        <w:t>五、参赛办法</w:t>
      </w:r>
    </w:p>
    <w:p w14:paraId="436399A8" w14:textId="65978B8E" w:rsidR="00045F9A" w:rsidRDefault="00000000" w:rsidP="004B7782">
      <w:pPr>
        <w:pStyle w:val="aa"/>
        <w:spacing w:line="360" w:lineRule="auto"/>
        <w:ind w:leftChars="112" w:left="235" w:firstLineChars="191" w:firstLine="401"/>
        <w:rPr>
          <w:rFonts w:ascii="宋体"/>
          <w:color w:val="000000"/>
          <w:szCs w:val="21"/>
          <w:u w:val="single"/>
        </w:rPr>
      </w:pPr>
      <w:r>
        <w:rPr>
          <w:rFonts w:ascii="宋体" w:hint="eastAsia"/>
          <w:color w:val="000000"/>
          <w:szCs w:val="21"/>
        </w:rPr>
        <w:t>（一）男篮运动员须在</w:t>
      </w:r>
      <w:r w:rsidRPr="0057313C">
        <w:rPr>
          <w:rFonts w:ascii="宋体" w:hint="eastAsia"/>
          <w:color w:val="000000"/>
          <w:szCs w:val="21"/>
        </w:rPr>
        <w:t>2022年</w:t>
      </w:r>
      <w:r w:rsidR="0093244E" w:rsidRPr="0057313C">
        <w:rPr>
          <w:rFonts w:ascii="宋体" w:hint="eastAsia"/>
          <w:color w:val="000000"/>
          <w:szCs w:val="21"/>
        </w:rPr>
        <w:t>11</w:t>
      </w:r>
      <w:r w:rsidRPr="0057313C">
        <w:rPr>
          <w:rFonts w:ascii="宋体" w:hint="eastAsia"/>
          <w:color w:val="000000"/>
          <w:szCs w:val="21"/>
        </w:rPr>
        <w:t>月</w:t>
      </w:r>
      <w:r w:rsidR="0093244E" w:rsidRPr="0057313C">
        <w:rPr>
          <w:rFonts w:ascii="宋体" w:hint="eastAsia"/>
          <w:color w:val="000000"/>
          <w:szCs w:val="21"/>
        </w:rPr>
        <w:t>15</w:t>
      </w:r>
      <w:r w:rsidRPr="0057313C">
        <w:rPr>
          <w:rFonts w:ascii="宋体" w:hint="eastAsia"/>
          <w:color w:val="000000"/>
          <w:szCs w:val="21"/>
        </w:rPr>
        <w:t>日</w:t>
      </w:r>
      <w:r>
        <w:rPr>
          <w:rFonts w:ascii="宋体" w:hint="eastAsia"/>
          <w:color w:val="000000"/>
          <w:szCs w:val="21"/>
        </w:rPr>
        <w:t>前完成报名，女篮运动员须在</w:t>
      </w:r>
      <w:r w:rsidRPr="0057313C">
        <w:rPr>
          <w:rFonts w:ascii="宋体" w:hint="eastAsia"/>
          <w:color w:val="000000"/>
          <w:szCs w:val="21"/>
        </w:rPr>
        <w:t>2022年</w:t>
      </w:r>
      <w:r w:rsidR="0093244E" w:rsidRPr="0057313C">
        <w:rPr>
          <w:rFonts w:ascii="宋体" w:hint="eastAsia"/>
          <w:color w:val="000000"/>
          <w:szCs w:val="21"/>
        </w:rPr>
        <w:t>11</w:t>
      </w:r>
      <w:r w:rsidRPr="0057313C">
        <w:rPr>
          <w:rFonts w:ascii="宋体" w:hint="eastAsia"/>
          <w:color w:val="000000"/>
          <w:szCs w:val="21"/>
        </w:rPr>
        <w:t>月</w:t>
      </w:r>
      <w:r w:rsidR="0093244E" w:rsidRPr="0057313C">
        <w:rPr>
          <w:rFonts w:ascii="宋体" w:hint="eastAsia"/>
          <w:color w:val="000000"/>
          <w:szCs w:val="21"/>
        </w:rPr>
        <w:t>15</w:t>
      </w:r>
      <w:r w:rsidRPr="0057313C">
        <w:rPr>
          <w:rFonts w:ascii="宋体" w:hint="eastAsia"/>
          <w:color w:val="000000"/>
          <w:szCs w:val="21"/>
        </w:rPr>
        <w:t>日</w:t>
      </w:r>
      <w:r>
        <w:rPr>
          <w:rFonts w:ascii="宋体" w:hint="eastAsia"/>
          <w:color w:val="000000"/>
          <w:szCs w:val="21"/>
        </w:rPr>
        <w:t>前完成报名，</w:t>
      </w:r>
      <w:r w:rsidR="008D16BD">
        <w:rPr>
          <w:rFonts w:ascii="宋体" w:hint="eastAsia"/>
          <w:color w:val="000000"/>
          <w:szCs w:val="21"/>
        </w:rPr>
        <w:t>主办单位</w:t>
      </w:r>
      <w:r>
        <w:rPr>
          <w:rFonts w:ascii="宋体" w:hint="eastAsia"/>
          <w:color w:val="000000"/>
          <w:szCs w:val="21"/>
        </w:rPr>
        <w:t>只接受一次性报名，超过报名时限将无法报名。</w:t>
      </w:r>
    </w:p>
    <w:p w14:paraId="5F0A9A12" w14:textId="77777777" w:rsidR="00045F9A" w:rsidRDefault="00000000" w:rsidP="004B7782">
      <w:pPr>
        <w:spacing w:line="360" w:lineRule="auto"/>
        <w:ind w:leftChars="112" w:left="235" w:firstLineChars="191" w:firstLine="401"/>
        <w:rPr>
          <w:rFonts w:ascii="宋体" w:hAnsi="宋体" w:cs="宋体"/>
          <w:szCs w:val="21"/>
        </w:rPr>
      </w:pPr>
      <w:r>
        <w:rPr>
          <w:rFonts w:ascii="宋体" w:hAnsi="宋体" w:cs="宋体"/>
          <w:szCs w:val="21"/>
        </w:rPr>
        <w:t>（</w:t>
      </w:r>
      <w:r>
        <w:rPr>
          <w:rFonts w:ascii="宋体" w:hAnsi="宋体" w:cs="宋体" w:hint="eastAsia"/>
          <w:szCs w:val="21"/>
        </w:rPr>
        <w:t>二</w:t>
      </w:r>
      <w:r>
        <w:rPr>
          <w:rFonts w:ascii="宋体" w:hAnsi="宋体" w:cs="宋体"/>
          <w:szCs w:val="21"/>
        </w:rPr>
        <w:t>）报名人数：</w:t>
      </w:r>
      <w:r>
        <w:rPr>
          <w:rFonts w:ascii="宋体" w:hAnsi="宋体" w:cs="宋体" w:hint="eastAsia"/>
          <w:szCs w:val="21"/>
        </w:rPr>
        <w:t>每队可</w:t>
      </w:r>
      <w:proofErr w:type="gramStart"/>
      <w:r>
        <w:rPr>
          <w:rFonts w:ascii="宋体" w:hAnsi="宋体" w:cs="宋体" w:hint="eastAsia"/>
          <w:szCs w:val="21"/>
        </w:rPr>
        <w:t>报</w:t>
      </w:r>
      <w:r>
        <w:rPr>
          <w:rFonts w:ascii="宋体" w:hAnsi="宋体" w:cs="宋体"/>
          <w:szCs w:val="21"/>
        </w:rPr>
        <w:t>领队</w:t>
      </w:r>
      <w:proofErr w:type="gramEnd"/>
      <w:r>
        <w:rPr>
          <w:rFonts w:ascii="宋体" w:hAnsi="宋体" w:cs="Calibri"/>
          <w:szCs w:val="21"/>
        </w:rPr>
        <w:t>1</w:t>
      </w:r>
      <w:r>
        <w:rPr>
          <w:rFonts w:ascii="宋体" w:hAnsi="宋体" w:cs="宋体"/>
          <w:szCs w:val="21"/>
        </w:rPr>
        <w:t>人，医生</w:t>
      </w:r>
      <w:r>
        <w:rPr>
          <w:rFonts w:ascii="宋体" w:hAnsi="宋体" w:cs="Calibri"/>
          <w:szCs w:val="21"/>
        </w:rPr>
        <w:t>1</w:t>
      </w:r>
      <w:r>
        <w:rPr>
          <w:rFonts w:ascii="宋体" w:hAnsi="宋体" w:cs="宋体"/>
          <w:szCs w:val="21"/>
        </w:rPr>
        <w:t>人，教练员</w:t>
      </w:r>
      <w:r>
        <w:rPr>
          <w:rFonts w:ascii="宋体" w:hAnsi="宋体" w:cs="Calibri"/>
          <w:szCs w:val="21"/>
        </w:rPr>
        <w:t>1</w:t>
      </w:r>
      <w:r>
        <w:rPr>
          <w:rFonts w:ascii="宋体" w:hAnsi="宋体" w:cs="宋体"/>
          <w:szCs w:val="21"/>
        </w:rPr>
        <w:t>名，助理教练</w:t>
      </w:r>
      <w:r>
        <w:rPr>
          <w:rFonts w:ascii="宋体" w:hAnsi="宋体" w:cs="Calibri"/>
          <w:szCs w:val="21"/>
        </w:rPr>
        <w:t>1</w:t>
      </w:r>
      <w:r>
        <w:rPr>
          <w:rFonts w:ascii="宋体" w:hAnsi="宋体" w:cs="宋体"/>
          <w:szCs w:val="21"/>
        </w:rPr>
        <w:t>名，运动员</w:t>
      </w:r>
      <w:r>
        <w:rPr>
          <w:rFonts w:ascii="宋体" w:hAnsi="宋体" w:cs="Calibri"/>
          <w:szCs w:val="21"/>
        </w:rPr>
        <w:t>1</w:t>
      </w:r>
      <w:r>
        <w:rPr>
          <w:rFonts w:ascii="宋体" w:hAnsi="宋体" w:cs="Calibri" w:hint="eastAsia"/>
          <w:szCs w:val="21"/>
        </w:rPr>
        <w:t>6</w:t>
      </w:r>
      <w:r>
        <w:rPr>
          <w:rFonts w:ascii="宋体" w:hAnsi="宋体" w:cs="宋体"/>
          <w:szCs w:val="21"/>
        </w:rPr>
        <w:t>名</w:t>
      </w:r>
      <w:r>
        <w:rPr>
          <w:rFonts w:ascii="宋体" w:hAnsi="宋体" w:cs="Calibri" w:hint="eastAsia"/>
          <w:szCs w:val="21"/>
        </w:rPr>
        <w:t>。</w:t>
      </w:r>
      <w:r>
        <w:rPr>
          <w:rFonts w:ascii="宋体" w:hAnsi="宋体" w:cs="宋体" w:hint="eastAsia"/>
          <w:szCs w:val="21"/>
        </w:rPr>
        <w:t>赛区负责接待16人（运动员12人，教练组4人）。赛前</w:t>
      </w:r>
      <w:r>
        <w:rPr>
          <w:rFonts w:ascii="宋体" w:hAnsi="宋体" w:cs="宋体"/>
          <w:szCs w:val="21"/>
        </w:rPr>
        <w:t>如出现伤病，只能在报名表</w:t>
      </w:r>
      <w:r>
        <w:rPr>
          <w:rFonts w:ascii="宋体" w:hAnsi="宋体" w:cs="Calibri"/>
          <w:szCs w:val="21"/>
        </w:rPr>
        <w:t>1</w:t>
      </w:r>
      <w:r>
        <w:rPr>
          <w:rFonts w:ascii="宋体" w:hAnsi="宋体" w:cs="Calibri" w:hint="eastAsia"/>
          <w:szCs w:val="21"/>
        </w:rPr>
        <w:t>6</w:t>
      </w:r>
      <w:r>
        <w:rPr>
          <w:rFonts w:ascii="宋体" w:hAnsi="宋体" w:cs="宋体"/>
          <w:szCs w:val="21"/>
        </w:rPr>
        <w:t>名运动员中替换，</w:t>
      </w:r>
      <w:r>
        <w:rPr>
          <w:rFonts w:ascii="宋体" w:hAnsi="宋体" w:cs="宋体" w:hint="eastAsia"/>
          <w:szCs w:val="21"/>
        </w:rPr>
        <w:t>赛前联席会上</w:t>
      </w:r>
      <w:r>
        <w:rPr>
          <w:rFonts w:ascii="宋体" w:hAnsi="宋体" w:cs="宋体"/>
          <w:szCs w:val="21"/>
        </w:rPr>
        <w:t>确定</w:t>
      </w:r>
      <w:r>
        <w:rPr>
          <w:rFonts w:ascii="宋体" w:hAnsi="宋体" w:cs="宋体" w:hint="eastAsia"/>
          <w:szCs w:val="21"/>
        </w:rPr>
        <w:t>其中</w:t>
      </w:r>
      <w:r>
        <w:rPr>
          <w:rFonts w:ascii="宋体" w:hAnsi="宋体" w:cs="Calibri"/>
          <w:szCs w:val="21"/>
        </w:rPr>
        <w:t>12</w:t>
      </w:r>
      <w:r>
        <w:rPr>
          <w:rFonts w:ascii="宋体" w:hAnsi="宋体" w:cs="宋体"/>
          <w:szCs w:val="21"/>
        </w:rPr>
        <w:t>名运动员参赛。确认参赛运动员名单、号码后，不得更改。</w:t>
      </w:r>
    </w:p>
    <w:p w14:paraId="34C58ECA" w14:textId="77777777" w:rsidR="00045F9A" w:rsidRDefault="00000000" w:rsidP="004B7782">
      <w:pPr>
        <w:spacing w:line="360" w:lineRule="auto"/>
        <w:ind w:leftChars="112" w:left="235" w:firstLineChars="191" w:firstLine="401"/>
        <w:rPr>
          <w:rFonts w:ascii="宋体" w:hAnsi="宋体" w:cs="宋体"/>
          <w:szCs w:val="21"/>
        </w:rPr>
      </w:pPr>
      <w:r>
        <w:rPr>
          <w:rFonts w:ascii="宋体" w:hAnsi="宋体" w:cs="宋体" w:hint="eastAsia"/>
          <w:szCs w:val="21"/>
        </w:rPr>
        <w:t>（三）运动员条件：</w:t>
      </w:r>
    </w:p>
    <w:p w14:paraId="1A03A497" w14:textId="1A06A0DC" w:rsidR="00045F9A" w:rsidRDefault="00000000" w:rsidP="004B7782">
      <w:pPr>
        <w:spacing w:line="360" w:lineRule="auto"/>
        <w:ind w:leftChars="111" w:left="233" w:firstLineChars="288" w:firstLine="605"/>
        <w:rPr>
          <w:rFonts w:ascii="宋体" w:hAnsi="宋体" w:cs="宋体"/>
          <w:szCs w:val="21"/>
        </w:rPr>
      </w:pPr>
      <w:r w:rsidRPr="0057313C">
        <w:rPr>
          <w:rFonts w:ascii="宋体" w:hAnsi="宋体" w:cs="宋体" w:hint="eastAsia"/>
          <w:szCs w:val="21"/>
        </w:rPr>
        <w:t>1、年龄规定:运动员年龄为17--19周岁（即2</w:t>
      </w:r>
      <w:r w:rsidRPr="0057313C">
        <w:rPr>
          <w:rFonts w:ascii="宋体" w:hAnsi="宋体" w:cs="宋体"/>
          <w:szCs w:val="21"/>
        </w:rPr>
        <w:t>00</w:t>
      </w:r>
      <w:r w:rsidRPr="0057313C">
        <w:rPr>
          <w:rFonts w:ascii="宋体" w:hAnsi="宋体" w:cs="宋体" w:hint="eastAsia"/>
          <w:szCs w:val="21"/>
        </w:rPr>
        <w:t>3年1月1日至2005年12月31日之间出生者）之间，另外每支队伍可报16周岁（即2006年1月1日-2006年12月31日之间出生者）不超过</w:t>
      </w:r>
      <w:r w:rsidRPr="0057313C">
        <w:rPr>
          <w:rFonts w:ascii="宋体" w:hAnsi="宋体" w:cs="宋体"/>
          <w:szCs w:val="21"/>
        </w:rPr>
        <w:t>2</w:t>
      </w:r>
      <w:r w:rsidRPr="0057313C">
        <w:rPr>
          <w:rFonts w:ascii="宋体" w:hAnsi="宋体" w:cs="宋体" w:hint="eastAsia"/>
          <w:szCs w:val="21"/>
        </w:rPr>
        <w:t>人</w:t>
      </w:r>
      <w:r w:rsidRPr="0057313C">
        <w:rPr>
          <w:rFonts w:ascii="宋体" w:hAnsi="宋体" w:cs="宋体"/>
          <w:szCs w:val="21"/>
        </w:rPr>
        <w:t xml:space="preserve"> </w:t>
      </w:r>
      <w:r w:rsidRPr="0057313C">
        <w:rPr>
          <w:rFonts w:ascii="宋体" w:hAnsi="宋体" w:cs="宋体" w:hint="eastAsia"/>
          <w:szCs w:val="21"/>
        </w:rPr>
        <w:t>。</w:t>
      </w:r>
      <w:r w:rsidR="00BA4575" w:rsidRPr="0057313C">
        <w:rPr>
          <w:rFonts w:ascii="宋体" w:hAnsi="宋体" w:cs="宋体" w:hint="eastAsia"/>
          <w:szCs w:val="21"/>
        </w:rPr>
        <w:t>因2021年全国U</w:t>
      </w:r>
      <w:r w:rsidR="00BA4575" w:rsidRPr="0057313C">
        <w:rPr>
          <w:rFonts w:ascii="宋体" w:hAnsi="宋体" w:cs="宋体"/>
          <w:szCs w:val="21"/>
        </w:rPr>
        <w:t>19</w:t>
      </w:r>
      <w:r w:rsidR="00BA4575" w:rsidRPr="0057313C">
        <w:rPr>
          <w:rFonts w:ascii="宋体" w:hAnsi="宋体" w:cs="宋体" w:hint="eastAsia"/>
          <w:szCs w:val="21"/>
        </w:rPr>
        <w:t>青年篮球联赛男子组未完赛，故男子组每支球队可报20周岁（即2002年1月1日-2002年12月31日之间出生者）不超过3人。</w:t>
      </w:r>
    </w:p>
    <w:p w14:paraId="18CDFA18" w14:textId="77777777" w:rsidR="00045F9A" w:rsidRDefault="00000000" w:rsidP="004B7782">
      <w:pPr>
        <w:spacing w:line="360" w:lineRule="auto"/>
        <w:ind w:leftChars="111" w:left="233" w:firstLineChars="288" w:firstLine="605"/>
        <w:rPr>
          <w:rFonts w:ascii="宋体"/>
          <w:color w:val="000000"/>
          <w:szCs w:val="21"/>
        </w:rPr>
      </w:pPr>
      <w:r>
        <w:rPr>
          <w:rFonts w:ascii="宋体" w:hint="eastAsia"/>
          <w:color w:val="000000"/>
          <w:szCs w:val="21"/>
        </w:rPr>
        <w:t>2、所有报名运动员须</w:t>
      </w:r>
      <w:r>
        <w:rPr>
          <w:rFonts w:ascii="宋体"/>
          <w:color w:val="000000"/>
          <w:szCs w:val="21"/>
        </w:rPr>
        <w:t>在</w:t>
      </w:r>
      <w:r>
        <w:rPr>
          <w:rFonts w:ascii="宋体" w:hint="eastAsia"/>
          <w:color w:val="000000"/>
          <w:szCs w:val="21"/>
        </w:rPr>
        <w:t>中国篮协大数据库平台上备案或注</w:t>
      </w:r>
      <w:r>
        <w:rPr>
          <w:rFonts w:ascii="宋体"/>
          <w:color w:val="000000"/>
          <w:szCs w:val="21"/>
        </w:rPr>
        <w:t>册</w:t>
      </w:r>
      <w:r>
        <w:rPr>
          <w:rFonts w:ascii="宋体" w:hint="eastAsia"/>
          <w:color w:val="000000"/>
          <w:szCs w:val="21"/>
        </w:rPr>
        <w:t>。</w:t>
      </w:r>
    </w:p>
    <w:p w14:paraId="310017E7" w14:textId="09DE2032" w:rsidR="00045F9A" w:rsidRDefault="00000000" w:rsidP="004B7782">
      <w:pPr>
        <w:spacing w:line="360" w:lineRule="auto"/>
        <w:ind w:leftChars="111" w:left="233" w:firstLineChars="288" w:firstLine="605"/>
        <w:rPr>
          <w:rFonts w:ascii="宋体"/>
          <w:color w:val="000000"/>
          <w:szCs w:val="21"/>
        </w:rPr>
      </w:pPr>
      <w:r>
        <w:rPr>
          <w:rFonts w:ascii="宋体" w:hint="eastAsia"/>
          <w:color w:val="000000"/>
          <w:szCs w:val="21"/>
        </w:rPr>
        <w:t>3、每队必须保证最终参赛10-1</w:t>
      </w:r>
      <w:r>
        <w:rPr>
          <w:rFonts w:ascii="宋体"/>
          <w:color w:val="000000"/>
          <w:szCs w:val="21"/>
        </w:rPr>
        <w:t>2</w:t>
      </w:r>
      <w:r>
        <w:rPr>
          <w:rFonts w:ascii="宋体" w:hint="eastAsia"/>
          <w:color w:val="000000"/>
          <w:szCs w:val="21"/>
        </w:rPr>
        <w:t>人运动员名单内有至少</w:t>
      </w:r>
      <w:r w:rsidR="009F314E">
        <w:rPr>
          <w:rFonts w:ascii="宋体" w:hint="eastAsia"/>
          <w:color w:val="000000"/>
          <w:szCs w:val="21"/>
        </w:rPr>
        <w:t>7</w:t>
      </w:r>
      <w:r>
        <w:rPr>
          <w:rFonts w:ascii="宋体" w:hint="eastAsia"/>
          <w:color w:val="000000"/>
          <w:szCs w:val="21"/>
        </w:rPr>
        <w:t>人为本单位注册运动员，其余人可为备案运动员，注册运动员人数不足</w:t>
      </w:r>
      <w:r w:rsidR="009F314E">
        <w:rPr>
          <w:rFonts w:ascii="宋体" w:hint="eastAsia"/>
          <w:color w:val="000000"/>
          <w:szCs w:val="21"/>
        </w:rPr>
        <w:t>7</w:t>
      </w:r>
      <w:r>
        <w:rPr>
          <w:rFonts w:ascii="宋体" w:hint="eastAsia"/>
          <w:color w:val="000000"/>
          <w:szCs w:val="21"/>
        </w:rPr>
        <w:t>人的队伍，比赛不计成绩不计名次。</w:t>
      </w:r>
    </w:p>
    <w:p w14:paraId="6BA1C0B2" w14:textId="77777777" w:rsidR="00045F9A" w:rsidRDefault="00000000" w:rsidP="004B7782">
      <w:pPr>
        <w:spacing w:line="360" w:lineRule="auto"/>
        <w:ind w:leftChars="111" w:left="233" w:firstLineChars="288" w:firstLine="605"/>
        <w:rPr>
          <w:rFonts w:ascii="宋体" w:hAnsi="宋体" w:cs="宋体"/>
          <w:szCs w:val="21"/>
        </w:rPr>
      </w:pPr>
      <w:r>
        <w:rPr>
          <w:rFonts w:ascii="宋体" w:hAnsi="宋体" w:cs="宋体"/>
          <w:szCs w:val="21"/>
        </w:rPr>
        <w:t>4</w:t>
      </w:r>
      <w:r>
        <w:rPr>
          <w:rFonts w:ascii="宋体" w:hAnsi="宋体" w:cs="宋体" w:hint="eastAsia"/>
          <w:szCs w:val="21"/>
        </w:rPr>
        <w:t>、在成年</w:t>
      </w:r>
      <w:proofErr w:type="gramStart"/>
      <w:r>
        <w:rPr>
          <w:rFonts w:ascii="宋体" w:hAnsi="宋体" w:cs="宋体" w:hint="eastAsia"/>
          <w:szCs w:val="21"/>
        </w:rPr>
        <w:t>队注册</w:t>
      </w:r>
      <w:proofErr w:type="gramEnd"/>
      <w:r>
        <w:rPr>
          <w:rFonts w:ascii="宋体" w:hAnsi="宋体" w:cs="宋体" w:hint="eastAsia"/>
          <w:szCs w:val="21"/>
        </w:rPr>
        <w:t>的适龄运动员，可以参加青年联赛。</w:t>
      </w:r>
    </w:p>
    <w:p w14:paraId="376A6D51" w14:textId="77777777" w:rsidR="00045F9A" w:rsidRDefault="00000000" w:rsidP="004B7782">
      <w:pPr>
        <w:spacing w:line="360" w:lineRule="auto"/>
        <w:ind w:leftChars="111" w:left="233" w:firstLineChars="288" w:firstLine="605"/>
        <w:rPr>
          <w:rFonts w:ascii="宋体" w:hAnsi="宋体" w:cs="宋体"/>
          <w:szCs w:val="21"/>
        </w:rPr>
      </w:pPr>
      <w:r>
        <w:rPr>
          <w:rFonts w:ascii="宋体" w:hAnsi="宋体" w:cs="宋体"/>
          <w:szCs w:val="21"/>
        </w:rPr>
        <w:t>5</w:t>
      </w:r>
      <w:r>
        <w:rPr>
          <w:rFonts w:ascii="宋体" w:hAnsi="宋体" w:cs="宋体" w:hint="eastAsia"/>
          <w:szCs w:val="21"/>
        </w:rPr>
        <w:t>、所有报名运动员均需符合中国篮协注册相关规定并通过注册或备案资格审核。</w:t>
      </w:r>
    </w:p>
    <w:p w14:paraId="3559170B" w14:textId="77777777" w:rsidR="00045F9A" w:rsidRDefault="00045F9A" w:rsidP="004B7782">
      <w:pPr>
        <w:spacing w:line="360" w:lineRule="auto"/>
        <w:ind w:firstLineChars="550" w:firstLine="1155"/>
        <w:rPr>
          <w:rFonts w:ascii="宋体" w:hAnsi="宋体" w:cs="宋体"/>
          <w:color w:val="000000" w:themeColor="text1"/>
          <w:szCs w:val="21"/>
        </w:rPr>
      </w:pPr>
    </w:p>
    <w:p w14:paraId="35D5DE5C" w14:textId="77777777" w:rsidR="00045F9A" w:rsidRPr="00BA448A" w:rsidRDefault="00000000" w:rsidP="004B7782">
      <w:pPr>
        <w:spacing w:line="360" w:lineRule="auto"/>
        <w:ind w:firstLineChars="200" w:firstLine="422"/>
        <w:rPr>
          <w:rFonts w:ascii="宋体" w:hAnsi="宋体" w:cs="宋体"/>
          <w:b/>
          <w:szCs w:val="21"/>
        </w:rPr>
      </w:pPr>
      <w:r w:rsidRPr="00BA448A">
        <w:rPr>
          <w:rFonts w:ascii="宋体" w:hAnsi="宋体" w:cs="宋体" w:hint="eastAsia"/>
          <w:b/>
          <w:szCs w:val="21"/>
        </w:rPr>
        <w:t>六、参赛须知</w:t>
      </w:r>
    </w:p>
    <w:p w14:paraId="68C02F55" w14:textId="4BA7262B" w:rsidR="00045F9A" w:rsidRDefault="00000000" w:rsidP="004B7782">
      <w:pPr>
        <w:spacing w:line="360" w:lineRule="auto"/>
        <w:ind w:leftChars="300" w:left="630"/>
        <w:rPr>
          <w:rFonts w:ascii="宋体" w:hAnsi="宋体" w:cs="宋体"/>
          <w:szCs w:val="21"/>
        </w:rPr>
      </w:pPr>
      <w:r>
        <w:rPr>
          <w:rFonts w:ascii="宋体" w:hAnsi="宋体" w:cs="宋体" w:hint="eastAsia"/>
          <w:szCs w:val="21"/>
        </w:rPr>
        <w:t>（一）</w:t>
      </w:r>
      <w:r>
        <w:rPr>
          <w:rFonts w:ascii="宋体" w:cs="宋体" w:hint="eastAsia"/>
          <w:szCs w:val="21"/>
        </w:rPr>
        <w:t>登录中国篮协大数据系统进行报名，具体报名流程请参照附件：《中国篮协大数据平台注册管理系统使用手册》；中国篮协大数据系统网址：</w:t>
      </w:r>
      <w:hyperlink r:id="rId9" w:history="1">
        <w:r>
          <w:rPr>
            <w:rFonts w:ascii="宋体" w:cs="宋体" w:hint="eastAsia"/>
            <w:szCs w:val="21"/>
          </w:rPr>
          <w:t>http://bd.cba.net.cn/</w:t>
        </w:r>
      </w:hyperlink>
      <w:r>
        <w:rPr>
          <w:rFonts w:ascii="宋体" w:cs="宋体" w:hint="eastAsia"/>
          <w:szCs w:val="21"/>
        </w:rPr>
        <w:t>。</w:t>
      </w:r>
      <w:bookmarkStart w:id="2" w:name="_Hlk112690121"/>
      <w:r w:rsidRPr="008D16BD">
        <w:rPr>
          <w:rFonts w:ascii="宋体" w:hAnsi="宋体" w:cs="宋体"/>
          <w:szCs w:val="21"/>
        </w:rPr>
        <w:t>各队须将加盖公章的报名表发送至</w:t>
      </w:r>
      <w:r w:rsidR="008D16BD" w:rsidRPr="008D16BD">
        <w:rPr>
          <w:rFonts w:ascii="宋体" w:hAnsi="宋体" w:cs="宋体" w:hint="eastAsia"/>
          <w:szCs w:val="21"/>
        </w:rPr>
        <w:t>深</w:t>
      </w:r>
      <w:proofErr w:type="gramStart"/>
      <w:r w:rsidR="008D16BD" w:rsidRPr="008D16BD">
        <w:rPr>
          <w:rFonts w:ascii="宋体" w:hAnsi="宋体" w:cs="宋体" w:hint="eastAsia"/>
          <w:szCs w:val="21"/>
        </w:rPr>
        <w:t>篮</w:t>
      </w:r>
      <w:proofErr w:type="gramEnd"/>
      <w:r w:rsidR="008D16BD" w:rsidRPr="008D16BD">
        <w:rPr>
          <w:rFonts w:ascii="宋体" w:hAnsi="宋体" w:cs="宋体" w:hint="eastAsia"/>
          <w:szCs w:val="21"/>
        </w:rPr>
        <w:t>公司邮箱：</w:t>
      </w:r>
      <w:r w:rsidR="00B0074D" w:rsidRPr="00B0074D">
        <w:t xml:space="preserve"> cybl@cbasports.net</w:t>
      </w:r>
      <w:r w:rsidR="0038544C">
        <w:rPr>
          <w:rFonts w:ascii="宋体" w:hAnsi="宋体" w:cs="宋体" w:hint="eastAsia"/>
          <w:szCs w:val="21"/>
        </w:rPr>
        <w:t>。</w:t>
      </w:r>
      <w:r>
        <w:rPr>
          <w:rFonts w:ascii="宋体" w:hAnsi="宋体" w:cs="宋体" w:hint="eastAsia"/>
          <w:szCs w:val="21"/>
        </w:rPr>
        <w:t>篮协及赛区的补充通知于赛前15天</w:t>
      </w:r>
      <w:r w:rsidR="0038544C">
        <w:rPr>
          <w:rFonts w:ascii="宋体" w:hAnsi="宋体" w:cs="宋体" w:hint="eastAsia"/>
          <w:szCs w:val="21"/>
        </w:rPr>
        <w:t>发送至比赛领队群</w:t>
      </w:r>
      <w:r>
        <w:rPr>
          <w:rFonts w:ascii="宋体" w:hAnsi="宋体" w:cs="宋体" w:hint="eastAsia"/>
          <w:szCs w:val="21"/>
        </w:rPr>
        <w:t>。</w:t>
      </w:r>
      <w:bookmarkEnd w:id="2"/>
    </w:p>
    <w:p w14:paraId="2FE4CDC2" w14:textId="77777777" w:rsidR="00045F9A" w:rsidRDefault="00000000" w:rsidP="004B7782">
      <w:pPr>
        <w:spacing w:line="360" w:lineRule="auto"/>
        <w:ind w:leftChars="300" w:left="630"/>
        <w:rPr>
          <w:rFonts w:ascii="宋体" w:hAnsi="宋体"/>
          <w:color w:val="000000"/>
          <w:szCs w:val="21"/>
        </w:rPr>
      </w:pPr>
      <w:r>
        <w:rPr>
          <w:rFonts w:ascii="宋体" w:hAnsi="宋体" w:hint="eastAsia"/>
          <w:color w:val="000000"/>
          <w:szCs w:val="21"/>
        </w:rPr>
        <w:t>（二）凡报名参赛单位, 一经确认不得随意撤回或中途提前退赛。如因特殊情况不参加比赛的,必须在赛前15天报中国篮球协会批准。否则，本年度及下一年度不予安排比赛。</w:t>
      </w:r>
    </w:p>
    <w:p w14:paraId="77B66B4F" w14:textId="17D68E66" w:rsidR="00045F9A" w:rsidRDefault="00000000" w:rsidP="004B7782">
      <w:pPr>
        <w:pStyle w:val="10"/>
        <w:spacing w:line="360" w:lineRule="auto"/>
        <w:ind w:leftChars="300" w:left="630" w:firstLineChars="0" w:firstLine="0"/>
        <w:rPr>
          <w:rFonts w:ascii="宋体" w:hAnsi="宋体"/>
          <w:color w:val="000000"/>
          <w:szCs w:val="21"/>
        </w:rPr>
      </w:pPr>
      <w:r>
        <w:rPr>
          <w:rFonts w:ascii="宋体" w:hAnsi="宋体" w:hint="eastAsia"/>
          <w:color w:val="000000"/>
          <w:szCs w:val="21"/>
        </w:rPr>
        <w:t>（三）报到、离开时间：</w:t>
      </w:r>
      <w:r>
        <w:rPr>
          <w:rFonts w:ascii="宋体" w:hAnsi="宋体" w:cs="宋体"/>
          <w:szCs w:val="21"/>
        </w:rPr>
        <w:t>运动队</w:t>
      </w:r>
      <w:r w:rsidR="009F314E">
        <w:rPr>
          <w:rFonts w:ascii="宋体" w:hAnsi="宋体" w:cs="宋体" w:hint="eastAsia"/>
          <w:szCs w:val="21"/>
        </w:rPr>
        <w:t>、</w:t>
      </w:r>
      <w:r>
        <w:rPr>
          <w:rFonts w:ascii="宋体" w:hAnsi="宋体" w:cs="宋体" w:hint="eastAsia"/>
          <w:szCs w:val="21"/>
        </w:rPr>
        <w:t>技术代表、裁判长、裁判讲师</w:t>
      </w:r>
      <w:r>
        <w:rPr>
          <w:rFonts w:ascii="宋体" w:hAnsi="宋体" w:cs="宋体"/>
          <w:szCs w:val="21"/>
        </w:rPr>
        <w:t>报到、离开时间实行前二后一制</w:t>
      </w:r>
      <w:r>
        <w:rPr>
          <w:rFonts w:ascii="宋体" w:hAnsi="宋体" w:hint="eastAsia"/>
          <w:color w:val="000000"/>
          <w:szCs w:val="21"/>
        </w:rPr>
        <w:t>。</w:t>
      </w:r>
      <w:r>
        <w:rPr>
          <w:rFonts w:ascii="宋体" w:hAnsi="宋体" w:cs="宋体" w:hint="eastAsia"/>
          <w:szCs w:val="21"/>
        </w:rPr>
        <w:t>副裁判长和裁判员</w:t>
      </w:r>
      <w:r>
        <w:rPr>
          <w:rFonts w:ascii="宋体" w:hAnsi="宋体" w:cs="宋体"/>
          <w:szCs w:val="21"/>
        </w:rPr>
        <w:t>报到、离开时间实行前</w:t>
      </w:r>
      <w:r>
        <w:rPr>
          <w:rFonts w:ascii="宋体" w:hAnsi="宋体" w:cs="宋体" w:hint="eastAsia"/>
          <w:szCs w:val="21"/>
        </w:rPr>
        <w:t>一</w:t>
      </w:r>
      <w:r>
        <w:rPr>
          <w:rFonts w:ascii="宋体" w:hAnsi="宋体" w:cs="宋体"/>
          <w:szCs w:val="21"/>
        </w:rPr>
        <w:t>后一制</w:t>
      </w:r>
      <w:r>
        <w:rPr>
          <w:rFonts w:ascii="宋体" w:hAnsi="宋体" w:hint="eastAsia"/>
          <w:color w:val="000000"/>
          <w:szCs w:val="21"/>
        </w:rPr>
        <w:t>。</w:t>
      </w:r>
    </w:p>
    <w:p w14:paraId="2C3F9BC1" w14:textId="445BFF12" w:rsidR="00045F9A" w:rsidRDefault="00000000" w:rsidP="004B7782">
      <w:pPr>
        <w:pStyle w:val="10"/>
        <w:spacing w:line="360" w:lineRule="auto"/>
        <w:ind w:leftChars="300" w:left="630" w:firstLineChars="0" w:firstLine="0"/>
        <w:rPr>
          <w:rFonts w:ascii="宋体" w:hAnsi="宋体"/>
          <w:color w:val="000000"/>
          <w:szCs w:val="21"/>
        </w:rPr>
      </w:pPr>
      <w:r>
        <w:rPr>
          <w:rFonts w:ascii="宋体" w:hAnsi="宋体" w:cs="宋体" w:hint="eastAsia"/>
          <w:szCs w:val="21"/>
        </w:rPr>
        <w:t>（四）</w:t>
      </w:r>
      <w:r>
        <w:rPr>
          <w:rFonts w:ascii="宋体" w:hAnsi="宋体" w:cs="宋体"/>
          <w:szCs w:val="21"/>
        </w:rPr>
        <w:t>运动队每人每天自交食宿费</w:t>
      </w:r>
      <w:r>
        <w:rPr>
          <w:rFonts w:ascii="宋体" w:hAnsi="宋体" w:cs="宋体"/>
          <w:color w:val="000000"/>
          <w:szCs w:val="21"/>
        </w:rPr>
        <w:t>，</w:t>
      </w:r>
      <w:r w:rsidR="00C30741">
        <w:rPr>
          <w:rFonts w:ascii="宋体" w:hAnsi="宋体" w:cs="宋体" w:hint="eastAsia"/>
          <w:color w:val="000000"/>
          <w:szCs w:val="21"/>
        </w:rPr>
        <w:t>收费标准以补充通知为准。</w:t>
      </w:r>
      <w:r>
        <w:rPr>
          <w:rFonts w:ascii="宋体" w:hAnsi="宋体" w:cs="宋体"/>
          <w:color w:val="000000"/>
          <w:szCs w:val="21"/>
        </w:rPr>
        <w:t>赛区负责接待</w:t>
      </w:r>
      <w:r>
        <w:rPr>
          <w:rFonts w:ascii="宋体" w:hAnsi="宋体" w:cs="Calibri"/>
          <w:color w:val="000000"/>
          <w:szCs w:val="21"/>
        </w:rPr>
        <w:t>16</w:t>
      </w:r>
      <w:r>
        <w:rPr>
          <w:rFonts w:ascii="宋体" w:hAnsi="宋体" w:cs="宋体"/>
          <w:color w:val="000000"/>
          <w:szCs w:val="21"/>
        </w:rPr>
        <w:t>人</w:t>
      </w:r>
      <w:r>
        <w:rPr>
          <w:rFonts w:ascii="宋体" w:hAnsi="宋体" w:cs="宋体"/>
          <w:szCs w:val="21"/>
        </w:rPr>
        <w:t>，超编人员食宿费自理。</w:t>
      </w:r>
    </w:p>
    <w:p w14:paraId="1F46FDE0" w14:textId="77777777" w:rsidR="00045F9A" w:rsidRDefault="00000000" w:rsidP="004B7782">
      <w:pPr>
        <w:pStyle w:val="10"/>
        <w:spacing w:line="360" w:lineRule="auto"/>
        <w:ind w:firstLineChars="300" w:firstLine="630"/>
        <w:rPr>
          <w:rFonts w:ascii="宋体" w:hAnsi="宋体"/>
          <w:color w:val="000000"/>
          <w:szCs w:val="21"/>
        </w:rPr>
      </w:pPr>
      <w:r>
        <w:rPr>
          <w:rFonts w:ascii="宋体" w:hAnsi="宋体" w:hint="eastAsia"/>
          <w:color w:val="000000"/>
          <w:szCs w:val="21"/>
        </w:rPr>
        <w:t>（五）中国篮协大数据平台上的球员号码即为参赛号码，抵达赛区后不得以任何理由更改。</w:t>
      </w:r>
    </w:p>
    <w:p w14:paraId="01864E26" w14:textId="77777777" w:rsidR="00045F9A" w:rsidRDefault="00000000" w:rsidP="004B7782">
      <w:pPr>
        <w:pStyle w:val="10"/>
        <w:spacing w:line="360" w:lineRule="auto"/>
        <w:ind w:leftChars="300" w:left="630" w:firstLineChars="0" w:firstLine="0"/>
        <w:rPr>
          <w:rFonts w:ascii="宋体" w:hAnsi="宋体"/>
          <w:color w:val="000000"/>
          <w:szCs w:val="21"/>
        </w:rPr>
      </w:pPr>
      <w:r>
        <w:rPr>
          <w:rFonts w:ascii="宋体" w:hAnsi="宋体" w:hint="eastAsia"/>
          <w:color w:val="000000"/>
          <w:szCs w:val="21"/>
        </w:rPr>
        <w:lastRenderedPageBreak/>
        <w:t>（六）参赛人员（含领队、教练、医生等教练组所有成员和运动员）须由球队所在单位办理人身意外伤害保险，各单位在报名时须同时提交保险单据复印件。</w:t>
      </w:r>
    </w:p>
    <w:p w14:paraId="1870BE21" w14:textId="77777777" w:rsidR="00045F9A" w:rsidRPr="00BA448A" w:rsidRDefault="00000000" w:rsidP="004B7782">
      <w:pPr>
        <w:spacing w:line="360" w:lineRule="auto"/>
        <w:ind w:firstLineChars="200" w:firstLine="422"/>
        <w:rPr>
          <w:rFonts w:ascii="宋体" w:hAnsi="宋体" w:cs="宋体"/>
          <w:b/>
          <w:szCs w:val="21"/>
        </w:rPr>
      </w:pPr>
      <w:r w:rsidRPr="00BA448A">
        <w:rPr>
          <w:rFonts w:ascii="宋体" w:hAnsi="宋体" w:cs="宋体" w:hint="eastAsia"/>
          <w:b/>
          <w:szCs w:val="21"/>
        </w:rPr>
        <w:t>七、排定名次办法</w:t>
      </w:r>
    </w:p>
    <w:p w14:paraId="383AC5EA" w14:textId="77777777" w:rsidR="00045F9A" w:rsidRDefault="00000000" w:rsidP="004B7782">
      <w:pPr>
        <w:spacing w:line="360" w:lineRule="auto"/>
        <w:ind w:firstLineChars="557" w:firstLine="1170"/>
        <w:rPr>
          <w:rFonts w:ascii="宋体" w:hAnsi="宋体" w:cs="宋体"/>
          <w:szCs w:val="21"/>
        </w:rPr>
      </w:pPr>
      <w:r>
        <w:rPr>
          <w:rFonts w:ascii="宋体" w:hAnsi="宋体" w:cs="宋体" w:hint="eastAsia"/>
          <w:szCs w:val="21"/>
        </w:rPr>
        <w:t>根据中国篮协最新审定的《篮球规则》排定名次。</w:t>
      </w:r>
    </w:p>
    <w:p w14:paraId="41C783C1" w14:textId="77777777" w:rsidR="00045F9A" w:rsidRPr="00BA448A" w:rsidRDefault="00000000" w:rsidP="004B7782">
      <w:pPr>
        <w:spacing w:line="360" w:lineRule="auto"/>
        <w:ind w:firstLineChars="200" w:firstLine="422"/>
        <w:rPr>
          <w:rFonts w:ascii="宋体" w:hAnsi="宋体" w:cs="宋体"/>
          <w:b/>
          <w:szCs w:val="21"/>
        </w:rPr>
      </w:pPr>
      <w:r w:rsidRPr="00BA448A">
        <w:rPr>
          <w:rFonts w:ascii="宋体" w:hAnsi="宋体" w:cs="宋体" w:hint="eastAsia"/>
          <w:b/>
          <w:szCs w:val="21"/>
        </w:rPr>
        <w:t>八、奖励办法</w:t>
      </w:r>
    </w:p>
    <w:p w14:paraId="1E1647E6" w14:textId="1FABD504" w:rsidR="00045F9A" w:rsidRDefault="00000000" w:rsidP="004B7782">
      <w:pPr>
        <w:spacing w:line="360" w:lineRule="auto"/>
        <w:ind w:firstLineChars="300" w:firstLine="630"/>
        <w:rPr>
          <w:rFonts w:ascii="宋体" w:hAnsi="宋体" w:cs="宋体"/>
          <w:szCs w:val="21"/>
        </w:rPr>
      </w:pPr>
      <w:r>
        <w:rPr>
          <w:rFonts w:ascii="宋体" w:hAnsi="宋体" w:cs="宋体" w:hint="eastAsia"/>
          <w:szCs w:val="21"/>
        </w:rPr>
        <w:t>（一）</w:t>
      </w:r>
      <w:r w:rsidR="00A119C8">
        <w:rPr>
          <w:rFonts w:ascii="宋体" w:hAnsi="宋体" w:cs="宋体" w:hint="eastAsia"/>
          <w:szCs w:val="21"/>
        </w:rPr>
        <w:t>决赛</w:t>
      </w:r>
      <w:r>
        <w:rPr>
          <w:rFonts w:ascii="宋体" w:hAnsi="宋体" w:cs="宋体" w:hint="eastAsia"/>
          <w:szCs w:val="21"/>
        </w:rPr>
        <w:t>获前16名的队伍颁发成绩证书。</w:t>
      </w:r>
    </w:p>
    <w:p w14:paraId="57D112A7" w14:textId="77777777" w:rsidR="00045F9A" w:rsidRDefault="00000000" w:rsidP="004B7782">
      <w:pPr>
        <w:spacing w:line="360" w:lineRule="auto"/>
        <w:ind w:firstLineChars="300" w:firstLine="630"/>
        <w:rPr>
          <w:rFonts w:ascii="宋体" w:hAnsi="宋体" w:cs="宋体"/>
          <w:szCs w:val="21"/>
        </w:rPr>
      </w:pPr>
      <w:r>
        <w:rPr>
          <w:rFonts w:ascii="宋体" w:hAnsi="宋体" w:cs="宋体" w:hint="eastAsia"/>
          <w:szCs w:val="21"/>
        </w:rPr>
        <w:t>（二）各赛区评选出本赛区“最佳得分”、“最佳三分球投手”、“最佳篮板球”、“最佳助攻”、“最佳抢断”、“最佳扣篮”、“最佳盖帽”等单项技术统计第一名奖项，分别给予奖励，奖品、奖杯和证书由各赛区提供。</w:t>
      </w:r>
    </w:p>
    <w:p w14:paraId="0AC5712E" w14:textId="77777777" w:rsidR="00045F9A" w:rsidRDefault="00000000" w:rsidP="004B7782">
      <w:pPr>
        <w:spacing w:line="360" w:lineRule="auto"/>
        <w:ind w:firstLineChars="300" w:firstLine="630"/>
        <w:rPr>
          <w:rFonts w:ascii="宋体" w:hAnsi="宋体" w:cs="宋体"/>
          <w:szCs w:val="21"/>
        </w:rPr>
      </w:pPr>
      <w:r>
        <w:rPr>
          <w:rFonts w:ascii="宋体" w:hAnsi="宋体" w:cs="宋体" w:hint="eastAsia"/>
          <w:szCs w:val="21"/>
        </w:rPr>
        <w:t>（三）各赛区设“体育道德风尚奖”运动队1名,“体育道德风尚奖”运动员每队各1名,“体育道德风尚奖”裁判员若干名（根据赛事裁判总数*</w:t>
      </w:r>
      <w:r>
        <w:rPr>
          <w:rFonts w:ascii="宋体" w:hAnsi="宋体" w:cs="宋体"/>
          <w:szCs w:val="21"/>
        </w:rPr>
        <w:t>20</w:t>
      </w:r>
      <w:r>
        <w:rPr>
          <w:rFonts w:ascii="宋体" w:hAnsi="宋体" w:cs="宋体" w:hint="eastAsia"/>
          <w:szCs w:val="21"/>
        </w:rPr>
        <w:t>%，并取最大数）,按国家体育总局有关评选“体育道德风尚奖”办法执行, 奖品、奖杯和证书由各赛区提供。</w:t>
      </w:r>
    </w:p>
    <w:p w14:paraId="5393A363" w14:textId="77777777" w:rsidR="00045F9A" w:rsidRDefault="00000000" w:rsidP="004B7782">
      <w:pPr>
        <w:spacing w:line="360" w:lineRule="auto"/>
        <w:ind w:firstLineChars="300" w:firstLine="630"/>
        <w:rPr>
          <w:rFonts w:ascii="宋体" w:hAnsi="宋体"/>
          <w:color w:val="000000"/>
          <w:szCs w:val="21"/>
        </w:rPr>
      </w:pPr>
      <w:r>
        <w:rPr>
          <w:rFonts w:ascii="宋体" w:hAnsi="宋体" w:cs="宋体" w:hint="eastAsia"/>
          <w:szCs w:val="21"/>
        </w:rPr>
        <w:t>（四）各赛区评选出本赛区“</w:t>
      </w:r>
      <w:r>
        <w:rPr>
          <w:rFonts w:ascii="宋体" w:hAnsi="宋体" w:hint="eastAsia"/>
          <w:color w:val="000000"/>
          <w:szCs w:val="21"/>
        </w:rPr>
        <w:t>最有价值球员</w:t>
      </w:r>
      <w:r>
        <w:rPr>
          <w:rFonts w:ascii="宋体" w:hAnsi="宋体" w:cs="宋体" w:hint="eastAsia"/>
          <w:szCs w:val="21"/>
        </w:rPr>
        <w:t>”</w:t>
      </w:r>
      <w:r>
        <w:rPr>
          <w:rFonts w:ascii="宋体" w:hAnsi="宋体" w:hint="eastAsia"/>
          <w:color w:val="000000"/>
          <w:szCs w:val="21"/>
        </w:rPr>
        <w:t>，奖状由赛区提供。</w:t>
      </w:r>
    </w:p>
    <w:p w14:paraId="61EFF736" w14:textId="77777777" w:rsidR="00045F9A" w:rsidRDefault="00000000" w:rsidP="004B7782">
      <w:pPr>
        <w:spacing w:line="360" w:lineRule="auto"/>
        <w:ind w:firstLineChars="300" w:firstLine="630"/>
        <w:rPr>
          <w:rFonts w:ascii="宋体" w:hAnsi="宋体" w:cs="宋体"/>
          <w:szCs w:val="21"/>
        </w:rPr>
      </w:pPr>
      <w:r>
        <w:rPr>
          <w:rFonts w:ascii="宋体" w:hAnsi="宋体" w:hint="eastAsia"/>
          <w:color w:val="000000"/>
          <w:szCs w:val="21"/>
        </w:rPr>
        <w:t>（五）各赛区由裁判员集体投票评选出“最佳教练员”，奖状由赛区提供。</w:t>
      </w:r>
    </w:p>
    <w:p w14:paraId="4DEBC22F" w14:textId="77C76912" w:rsidR="00045F9A" w:rsidRPr="00BA448A" w:rsidRDefault="00000000" w:rsidP="004B7782">
      <w:pPr>
        <w:spacing w:line="360" w:lineRule="auto"/>
        <w:ind w:firstLineChars="200" w:firstLine="422"/>
        <w:rPr>
          <w:rFonts w:ascii="宋体" w:hAnsi="宋体"/>
          <w:b/>
          <w:szCs w:val="21"/>
        </w:rPr>
      </w:pPr>
      <w:r w:rsidRPr="00BA448A">
        <w:rPr>
          <w:rFonts w:ascii="宋体" w:hAnsi="宋体" w:hint="eastAsia"/>
          <w:b/>
          <w:szCs w:val="21"/>
        </w:rPr>
        <w:t>九、仲裁委员会</w:t>
      </w:r>
    </w:p>
    <w:p w14:paraId="688570AB" w14:textId="77777777" w:rsidR="00045F9A" w:rsidRDefault="00000000" w:rsidP="004B7782">
      <w:pPr>
        <w:spacing w:line="360" w:lineRule="auto"/>
        <w:ind w:leftChars="300" w:left="630" w:firstLineChars="200" w:firstLine="420"/>
        <w:rPr>
          <w:rFonts w:ascii="宋体" w:hAnsi="宋体" w:cs="宋体"/>
          <w:szCs w:val="21"/>
        </w:rPr>
      </w:pPr>
      <w:r>
        <w:rPr>
          <w:rFonts w:ascii="宋体" w:hAnsi="宋体" w:cs="宋体" w:hint="eastAsia"/>
          <w:szCs w:val="21"/>
        </w:rPr>
        <w:t>仲裁委员会人员组成和职责范围等按《中国篮球协会竞赛指南》有关规定执行。每场比赛赛区需安排仲裁录像。</w:t>
      </w:r>
    </w:p>
    <w:p w14:paraId="62404A07" w14:textId="77777777" w:rsidR="00045F9A" w:rsidRPr="00BA448A" w:rsidRDefault="00000000" w:rsidP="004B7782">
      <w:pPr>
        <w:spacing w:line="360" w:lineRule="auto"/>
        <w:ind w:firstLineChars="200" w:firstLine="422"/>
        <w:rPr>
          <w:rFonts w:ascii="宋体" w:hAnsi="宋体" w:cs="Calibri"/>
          <w:b/>
          <w:szCs w:val="21"/>
        </w:rPr>
      </w:pPr>
      <w:r w:rsidRPr="00BA448A">
        <w:rPr>
          <w:rFonts w:ascii="宋体" w:hAnsi="宋体" w:cs="宋体" w:hint="eastAsia"/>
          <w:b/>
          <w:szCs w:val="21"/>
        </w:rPr>
        <w:t>十、其他</w:t>
      </w:r>
    </w:p>
    <w:p w14:paraId="5764DCB0" w14:textId="77777777" w:rsidR="00045F9A" w:rsidRDefault="00000000" w:rsidP="004B7782">
      <w:pPr>
        <w:spacing w:line="360" w:lineRule="auto"/>
        <w:ind w:firstLineChars="200" w:firstLine="420"/>
        <w:rPr>
          <w:rFonts w:ascii="宋体" w:hAnsi="宋体" w:cs="宋体"/>
          <w:szCs w:val="21"/>
        </w:rPr>
      </w:pPr>
      <w:r>
        <w:rPr>
          <w:rFonts w:ascii="宋体" w:hAnsi="宋体" w:cs="宋体" w:hint="eastAsia"/>
          <w:szCs w:val="21"/>
        </w:rPr>
        <w:t>（一）秩序册、成绩册和获奖证书中比赛名称必须为：</w:t>
      </w:r>
    </w:p>
    <w:p w14:paraId="5373263A" w14:textId="070FBAA4" w:rsidR="00045F9A" w:rsidRDefault="00000000" w:rsidP="004B7782">
      <w:pPr>
        <w:spacing w:line="360" w:lineRule="auto"/>
        <w:ind w:leftChars="250" w:left="525" w:firstLineChars="200" w:firstLine="420"/>
        <w:rPr>
          <w:rFonts w:ascii="宋体" w:hAnsi="宋体" w:cs="宋体"/>
          <w:szCs w:val="21"/>
        </w:rPr>
      </w:pPr>
      <w:r>
        <w:rPr>
          <w:rFonts w:ascii="宋体" w:hAnsi="宋体" w:cs="宋体" w:hint="eastAsia"/>
          <w:szCs w:val="21"/>
        </w:rPr>
        <w:t>各赛区比赛名称为“20</w:t>
      </w:r>
      <w:r>
        <w:rPr>
          <w:rFonts w:ascii="宋体" w:hAnsi="宋体" w:cs="宋体"/>
          <w:szCs w:val="21"/>
        </w:rPr>
        <w:t>2</w:t>
      </w:r>
      <w:r>
        <w:rPr>
          <w:rFonts w:ascii="宋体" w:hAnsi="宋体" w:cs="宋体" w:hint="eastAsia"/>
          <w:szCs w:val="21"/>
        </w:rPr>
        <w:t>2年全国（U19）青年篮球联赛男子组/女子组</w:t>
      </w:r>
      <w:r w:rsidR="008D16BD">
        <w:rPr>
          <w:rFonts w:ascii="宋体" w:hAnsi="宋体" w:cs="宋体" w:hint="eastAsia"/>
          <w:szCs w:val="21"/>
        </w:rPr>
        <w:t>决赛</w:t>
      </w:r>
      <w:r>
        <w:rPr>
          <w:rFonts w:ascii="宋体" w:hAnsi="宋体" w:cs="宋体" w:hint="eastAsia"/>
          <w:szCs w:val="21"/>
        </w:rPr>
        <w:t>（XX赛区X</w:t>
      </w:r>
      <w:r>
        <w:rPr>
          <w:rFonts w:ascii="宋体" w:hAnsi="宋体" w:cs="宋体"/>
          <w:szCs w:val="21"/>
        </w:rPr>
        <w:t>X</w:t>
      </w:r>
      <w:r>
        <w:rPr>
          <w:rFonts w:ascii="宋体" w:hAnsi="宋体" w:cs="宋体" w:hint="eastAsia"/>
          <w:szCs w:val="21"/>
        </w:rPr>
        <w:t>杯）</w:t>
      </w:r>
      <w:r>
        <w:rPr>
          <w:rFonts w:ascii="宋体" w:hAnsi="宋体" w:cs="宋体"/>
          <w:szCs w:val="21"/>
        </w:rPr>
        <w:t>”</w:t>
      </w:r>
      <w:r>
        <w:rPr>
          <w:rFonts w:ascii="宋体" w:hAnsi="宋体" w:cs="宋体" w:hint="eastAsia"/>
          <w:szCs w:val="21"/>
        </w:rPr>
        <w:t>。</w:t>
      </w:r>
    </w:p>
    <w:p w14:paraId="038E5431" w14:textId="77777777" w:rsidR="00045F9A" w:rsidRDefault="00000000" w:rsidP="004B7782">
      <w:pPr>
        <w:spacing w:line="360" w:lineRule="auto"/>
        <w:ind w:firstLineChars="200" w:firstLine="420"/>
        <w:rPr>
          <w:rFonts w:ascii="宋体" w:hAnsi="宋体" w:cs="宋体"/>
          <w:szCs w:val="21"/>
        </w:rPr>
      </w:pPr>
      <w:r>
        <w:rPr>
          <w:rFonts w:ascii="宋体" w:hAnsi="宋体" w:cs="宋体" w:hint="eastAsia"/>
          <w:szCs w:val="21"/>
        </w:rPr>
        <w:t>（二）比赛服装：每队须有两种不同颜色（其中一套为白色）、号码清晰的比赛服装，并严格按最新《篮球规则》中的有关规定执行。赛前联席会检查比赛服装，不合格者必须修改合格后，方允许参赛。</w:t>
      </w:r>
    </w:p>
    <w:p w14:paraId="06409C78" w14:textId="77777777" w:rsidR="00045F9A" w:rsidRDefault="00000000" w:rsidP="004B7782">
      <w:pPr>
        <w:spacing w:line="360" w:lineRule="auto"/>
        <w:ind w:firstLineChars="200" w:firstLine="420"/>
        <w:rPr>
          <w:rFonts w:ascii="宋体" w:hAnsi="宋体" w:cs="宋体"/>
          <w:szCs w:val="21"/>
        </w:rPr>
      </w:pPr>
      <w:r>
        <w:rPr>
          <w:rFonts w:ascii="宋体" w:hAnsi="宋体" w:cs="宋体" w:hint="eastAsia"/>
          <w:szCs w:val="21"/>
        </w:rPr>
        <w:t>（三）记录台：各赛区通过培训，选派二级和二级以上裁判员担任各场次的记录台工作。临场工作按《篮球规则》规定执行，由临场技术代表监管。</w:t>
      </w:r>
    </w:p>
    <w:p w14:paraId="77BF51B3" w14:textId="77777777" w:rsidR="00045F9A" w:rsidRDefault="00000000" w:rsidP="004B7782">
      <w:pPr>
        <w:spacing w:line="360" w:lineRule="auto"/>
        <w:ind w:firstLineChars="200" w:firstLine="420"/>
        <w:rPr>
          <w:rFonts w:ascii="宋体" w:hAnsi="宋体" w:cs="宋体"/>
          <w:szCs w:val="21"/>
        </w:rPr>
      </w:pPr>
      <w:r>
        <w:rPr>
          <w:rFonts w:ascii="宋体" w:hAnsi="宋体" w:cs="宋体" w:hint="eastAsia"/>
          <w:szCs w:val="21"/>
        </w:rPr>
        <w:t>（四）技术统计：</w:t>
      </w:r>
      <w:r>
        <w:rPr>
          <w:rFonts w:ascii="宋体" w:hAnsi="宋体" w:cs="宋体"/>
          <w:szCs w:val="21"/>
        </w:rPr>
        <w:t>各赛区须</w:t>
      </w:r>
      <w:r>
        <w:rPr>
          <w:rFonts w:ascii="宋体" w:hAnsi="宋体" w:cs="宋体" w:hint="eastAsia"/>
          <w:szCs w:val="21"/>
        </w:rPr>
        <w:t>要指定一名竞赛负责人、一名直播负责人，竞赛负责人要提前在中国篮协大数据平台注册账号，并接受数据部培训，熟练掌握技术统计软件。</w:t>
      </w:r>
    </w:p>
    <w:p w14:paraId="01AE4361" w14:textId="77777777" w:rsidR="00045F9A" w:rsidRDefault="00000000" w:rsidP="004B7782">
      <w:pPr>
        <w:spacing w:line="360" w:lineRule="auto"/>
        <w:ind w:firstLineChars="200" w:firstLine="420"/>
        <w:rPr>
          <w:rFonts w:ascii="宋体" w:hAnsi="宋体" w:cs="宋体"/>
          <w:szCs w:val="21"/>
        </w:rPr>
      </w:pPr>
      <w:r>
        <w:rPr>
          <w:rFonts w:ascii="宋体" w:hAnsi="宋体" w:cs="宋体" w:hint="eastAsia"/>
          <w:szCs w:val="21"/>
        </w:rPr>
        <w:t>（五）成绩资料：比赛结束后7天内，承办赛区须</w:t>
      </w:r>
      <w:proofErr w:type="gramStart"/>
      <w:r>
        <w:rPr>
          <w:rFonts w:ascii="宋体" w:hAnsi="宋体" w:cs="宋体" w:hint="eastAsia"/>
          <w:szCs w:val="21"/>
        </w:rPr>
        <w:t>将秩序</w:t>
      </w:r>
      <w:proofErr w:type="gramEnd"/>
      <w:r>
        <w:rPr>
          <w:rFonts w:ascii="宋体" w:hAnsi="宋体" w:cs="宋体" w:hint="eastAsia"/>
          <w:szCs w:val="21"/>
        </w:rPr>
        <w:t>册、成绩册各1本快递至中国篮球协会青少部，并</w:t>
      </w:r>
      <w:proofErr w:type="gramStart"/>
      <w:r>
        <w:rPr>
          <w:rFonts w:ascii="宋体" w:hAnsi="宋体" w:cs="宋体" w:hint="eastAsia"/>
          <w:szCs w:val="21"/>
        </w:rPr>
        <w:t>将秩序</w:t>
      </w:r>
      <w:proofErr w:type="gramEnd"/>
      <w:r>
        <w:rPr>
          <w:rFonts w:ascii="宋体" w:hAnsi="宋体" w:cs="宋体" w:hint="eastAsia"/>
          <w:szCs w:val="21"/>
        </w:rPr>
        <w:t>册、成绩册电子版上传到中国篮协大数据系统。</w:t>
      </w:r>
    </w:p>
    <w:p w14:paraId="77978252" w14:textId="0A6F6BB8" w:rsidR="00BA448A" w:rsidRPr="00BA448A" w:rsidRDefault="00000000" w:rsidP="004B7782">
      <w:pPr>
        <w:spacing w:line="360" w:lineRule="auto"/>
        <w:ind w:firstLineChars="200" w:firstLine="422"/>
        <w:rPr>
          <w:rFonts w:ascii="宋体"/>
          <w:b/>
          <w:color w:val="000000"/>
          <w:szCs w:val="21"/>
        </w:rPr>
      </w:pPr>
      <w:r w:rsidRPr="00BA448A">
        <w:rPr>
          <w:rFonts w:ascii="宋体" w:hAnsi="宋体" w:hint="eastAsia"/>
          <w:b/>
          <w:szCs w:val="21"/>
        </w:rPr>
        <w:t>十一、</w:t>
      </w:r>
      <w:r w:rsidRPr="00BA448A">
        <w:rPr>
          <w:rFonts w:ascii="宋体" w:hint="eastAsia"/>
          <w:b/>
          <w:color w:val="000000"/>
          <w:szCs w:val="21"/>
        </w:rPr>
        <w:t>联系方式</w:t>
      </w:r>
    </w:p>
    <w:p w14:paraId="65A9B381" w14:textId="77777777" w:rsidR="00E30137" w:rsidRDefault="00E30137" w:rsidP="004B7782">
      <w:pPr>
        <w:spacing w:line="360" w:lineRule="auto"/>
        <w:ind w:firstLineChars="200" w:firstLine="420"/>
        <w:rPr>
          <w:rFonts w:ascii="宋体"/>
          <w:b/>
          <w:color w:val="000000"/>
          <w:szCs w:val="21"/>
        </w:rPr>
      </w:pPr>
      <w:r>
        <w:rPr>
          <w:rFonts w:ascii="宋体" w:hint="eastAsia"/>
          <w:szCs w:val="21"/>
        </w:rPr>
        <w:lastRenderedPageBreak/>
        <w:t>单位：</w:t>
      </w:r>
      <w:proofErr w:type="gramStart"/>
      <w:r>
        <w:rPr>
          <w:rFonts w:ascii="宋体" w:hint="eastAsia"/>
          <w:szCs w:val="21"/>
        </w:rPr>
        <w:t>深篮体育</w:t>
      </w:r>
      <w:proofErr w:type="gramEnd"/>
      <w:r>
        <w:rPr>
          <w:rFonts w:ascii="宋体" w:hint="eastAsia"/>
          <w:szCs w:val="21"/>
        </w:rPr>
        <w:t>（北京）有限公司</w:t>
      </w:r>
    </w:p>
    <w:p w14:paraId="3A583614" w14:textId="77777777" w:rsidR="00E30137" w:rsidRDefault="00E30137" w:rsidP="004B7782">
      <w:pPr>
        <w:pStyle w:val="10"/>
        <w:spacing w:line="360" w:lineRule="auto"/>
        <w:ind w:firstLineChars="195" w:firstLine="409"/>
        <w:rPr>
          <w:rFonts w:ascii="宋体"/>
          <w:szCs w:val="21"/>
        </w:rPr>
      </w:pPr>
      <w:r>
        <w:rPr>
          <w:rFonts w:ascii="宋体" w:hint="eastAsia"/>
          <w:szCs w:val="21"/>
        </w:rPr>
        <w:t>地址：北京市东城区广渠门内大街4</w:t>
      </w:r>
      <w:r>
        <w:rPr>
          <w:rFonts w:ascii="宋体"/>
          <w:szCs w:val="21"/>
        </w:rPr>
        <w:t>3</w:t>
      </w:r>
      <w:r>
        <w:rPr>
          <w:rFonts w:ascii="宋体" w:hint="eastAsia"/>
          <w:szCs w:val="21"/>
        </w:rPr>
        <w:t>号</w:t>
      </w:r>
      <w:proofErr w:type="gramStart"/>
      <w:r>
        <w:rPr>
          <w:rFonts w:ascii="宋体" w:hint="eastAsia"/>
          <w:szCs w:val="21"/>
        </w:rPr>
        <w:t>雍</w:t>
      </w:r>
      <w:proofErr w:type="gramEnd"/>
      <w:r>
        <w:rPr>
          <w:rFonts w:ascii="宋体" w:hint="eastAsia"/>
          <w:szCs w:val="21"/>
        </w:rPr>
        <w:t>贵中心C座3</w:t>
      </w:r>
      <w:r>
        <w:rPr>
          <w:rFonts w:ascii="宋体"/>
          <w:szCs w:val="21"/>
        </w:rPr>
        <w:t>02</w:t>
      </w:r>
      <w:r>
        <w:rPr>
          <w:rFonts w:ascii="宋体" w:hint="eastAsia"/>
          <w:szCs w:val="21"/>
        </w:rPr>
        <w:t>室</w:t>
      </w:r>
    </w:p>
    <w:p w14:paraId="651F6B6A" w14:textId="77777777" w:rsidR="00E30137" w:rsidRDefault="00E30137" w:rsidP="004B7782">
      <w:pPr>
        <w:pStyle w:val="10"/>
        <w:spacing w:line="360" w:lineRule="auto"/>
        <w:ind w:firstLineChars="195" w:firstLine="409"/>
        <w:rPr>
          <w:rFonts w:ascii="宋体"/>
          <w:szCs w:val="21"/>
        </w:rPr>
      </w:pPr>
      <w:r>
        <w:rPr>
          <w:rFonts w:ascii="宋体" w:hint="eastAsia"/>
          <w:szCs w:val="21"/>
        </w:rPr>
        <w:t>邮编：1</w:t>
      </w:r>
      <w:r>
        <w:rPr>
          <w:rFonts w:ascii="宋体"/>
          <w:szCs w:val="21"/>
        </w:rPr>
        <w:t>00062</w:t>
      </w:r>
    </w:p>
    <w:p w14:paraId="0168ACA9" w14:textId="77777777" w:rsidR="00E30137" w:rsidRDefault="00E30137" w:rsidP="004B7782">
      <w:pPr>
        <w:pStyle w:val="10"/>
        <w:spacing w:line="360" w:lineRule="auto"/>
        <w:ind w:firstLineChars="195" w:firstLine="409"/>
        <w:rPr>
          <w:rFonts w:ascii="宋体"/>
          <w:szCs w:val="21"/>
        </w:rPr>
      </w:pPr>
      <w:r>
        <w:rPr>
          <w:rFonts w:ascii="宋体" w:hint="eastAsia"/>
          <w:szCs w:val="21"/>
        </w:rPr>
        <w:t>联系人：刘聪13911027059，</w:t>
      </w:r>
      <w:r>
        <w:t>李茹艺</w:t>
      </w:r>
      <w:r>
        <w:t xml:space="preserve"> </w:t>
      </w:r>
      <w:r w:rsidRPr="00BC2A47">
        <w:rPr>
          <w:rFonts w:ascii="宋体" w:hAnsi="宋体"/>
        </w:rPr>
        <w:t>15853239259</w:t>
      </w:r>
      <w:r>
        <w:rPr>
          <w:rFonts w:ascii="宋体"/>
          <w:szCs w:val="21"/>
        </w:rPr>
        <w:t xml:space="preserve"> </w:t>
      </w:r>
    </w:p>
    <w:p w14:paraId="27B47922" w14:textId="10835217" w:rsidR="00E30137" w:rsidRDefault="00E30137" w:rsidP="004B7782">
      <w:pPr>
        <w:pStyle w:val="10"/>
        <w:spacing w:line="360" w:lineRule="auto"/>
        <w:ind w:firstLineChars="195" w:firstLine="409"/>
        <w:rPr>
          <w:rFonts w:ascii="宋体"/>
          <w:szCs w:val="21"/>
        </w:rPr>
      </w:pPr>
      <w:r>
        <w:rPr>
          <w:rFonts w:ascii="宋体" w:hint="eastAsia"/>
          <w:szCs w:val="21"/>
        </w:rPr>
        <w:t>中国篮球协会监督电话：010-875323</w:t>
      </w:r>
      <w:r>
        <w:rPr>
          <w:rFonts w:ascii="宋体"/>
          <w:szCs w:val="21"/>
        </w:rPr>
        <w:t>9</w:t>
      </w:r>
      <w:r w:rsidR="00A119C8">
        <w:rPr>
          <w:rFonts w:ascii="宋体" w:hint="eastAsia"/>
          <w:szCs w:val="21"/>
        </w:rPr>
        <w:t>8</w:t>
      </w:r>
      <w:r>
        <w:rPr>
          <w:rFonts w:ascii="宋体" w:hint="eastAsia"/>
          <w:szCs w:val="21"/>
        </w:rPr>
        <w:t>/</w:t>
      </w:r>
      <w:r>
        <w:rPr>
          <w:rFonts w:ascii="宋体"/>
          <w:szCs w:val="21"/>
        </w:rPr>
        <w:t>5</w:t>
      </w:r>
      <w:r>
        <w:rPr>
          <w:rFonts w:ascii="宋体" w:hint="eastAsia"/>
          <w:szCs w:val="21"/>
        </w:rPr>
        <w:t>8，联系人：曹燕飞、</w:t>
      </w:r>
      <w:r>
        <w:rPr>
          <w:rFonts w:ascii="宋体" w:hint="eastAsia"/>
          <w:szCs w:val="21"/>
          <w:lang w:eastAsia="zh-Hans"/>
        </w:rPr>
        <w:t>宫彬</w:t>
      </w:r>
    </w:p>
    <w:p w14:paraId="5197C77F" w14:textId="77777777" w:rsidR="00E30137" w:rsidRDefault="00E30137" w:rsidP="004B7782">
      <w:pPr>
        <w:pStyle w:val="10"/>
        <w:spacing w:line="360" w:lineRule="auto"/>
        <w:ind w:firstLineChars="195" w:firstLine="409"/>
        <w:rPr>
          <w:rFonts w:ascii="宋体"/>
          <w:szCs w:val="21"/>
        </w:rPr>
      </w:pPr>
      <w:r>
        <w:rPr>
          <w:rFonts w:ascii="宋体" w:hint="eastAsia"/>
          <w:szCs w:val="21"/>
        </w:rPr>
        <w:t>网址：中国篮协官方网站https://www.cba.net.cn/</w:t>
      </w:r>
    </w:p>
    <w:p w14:paraId="46CD36AE" w14:textId="77777777" w:rsidR="00E30137" w:rsidRDefault="00E30137" w:rsidP="004B7782">
      <w:pPr>
        <w:pStyle w:val="10"/>
        <w:spacing w:line="360" w:lineRule="auto"/>
        <w:ind w:firstLineChars="195" w:firstLine="409"/>
        <w:rPr>
          <w:rFonts w:ascii="宋体"/>
          <w:szCs w:val="21"/>
        </w:rPr>
      </w:pPr>
      <w:r>
        <w:rPr>
          <w:rFonts w:ascii="宋体" w:hint="eastAsia"/>
          <w:szCs w:val="21"/>
        </w:rPr>
        <w:t>中国篮协大数据平台：</w:t>
      </w:r>
      <w:hyperlink r:id="rId10" w:history="1">
        <w:r>
          <w:rPr>
            <w:rStyle w:val="a9"/>
            <w:rFonts w:ascii="宋体" w:hint="eastAsia"/>
            <w:szCs w:val="21"/>
          </w:rPr>
          <w:t>https://bd.cba.net.cn/</w:t>
        </w:r>
      </w:hyperlink>
    </w:p>
    <w:p w14:paraId="2D3B207B" w14:textId="77777777" w:rsidR="00045F9A" w:rsidRPr="00BA448A" w:rsidRDefault="00000000" w:rsidP="004B7782">
      <w:pPr>
        <w:spacing w:line="360" w:lineRule="auto"/>
        <w:ind w:firstLineChars="200" w:firstLine="422"/>
        <w:rPr>
          <w:rFonts w:ascii="宋体" w:hAnsi="宋体"/>
          <w:b/>
          <w:szCs w:val="21"/>
        </w:rPr>
      </w:pPr>
      <w:r w:rsidRPr="00BA448A">
        <w:rPr>
          <w:rFonts w:ascii="宋体" w:hAnsi="宋体" w:hint="eastAsia"/>
          <w:b/>
          <w:szCs w:val="21"/>
        </w:rPr>
        <w:t>十二、本规程由主办单位中国篮球协会负责解释修改。</w:t>
      </w:r>
    </w:p>
    <w:p w14:paraId="5059EA78" w14:textId="77777777" w:rsidR="00045F9A" w:rsidRPr="00BA448A" w:rsidRDefault="00000000" w:rsidP="004B7782">
      <w:pPr>
        <w:spacing w:line="360" w:lineRule="auto"/>
        <w:ind w:firstLineChars="200" w:firstLine="422"/>
        <w:rPr>
          <w:rFonts w:ascii="宋体" w:hAnsi="宋体"/>
          <w:szCs w:val="21"/>
        </w:rPr>
      </w:pPr>
      <w:r w:rsidRPr="00BA448A">
        <w:rPr>
          <w:rFonts w:ascii="宋体" w:hAnsi="宋体" w:cs="宋体" w:hint="eastAsia"/>
          <w:b/>
          <w:szCs w:val="21"/>
        </w:rPr>
        <w:t>十三、</w:t>
      </w:r>
      <w:r w:rsidRPr="00BA448A">
        <w:rPr>
          <w:rFonts w:ascii="宋体" w:hAnsi="宋体" w:cs="宋体"/>
          <w:b/>
          <w:szCs w:val="21"/>
        </w:rPr>
        <w:t>未尽事宜，另行通知。</w:t>
      </w:r>
    </w:p>
    <w:sectPr w:rsidR="00045F9A" w:rsidRPr="00BA448A">
      <w:headerReference w:type="default" r:id="rId11"/>
      <w:pgSz w:w="11906" w:h="16838"/>
      <w:pgMar w:top="1418" w:right="1077" w:bottom="1418"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3E4D" w14:textId="77777777" w:rsidR="001910C5" w:rsidRDefault="001910C5">
      <w:r>
        <w:separator/>
      </w:r>
    </w:p>
  </w:endnote>
  <w:endnote w:type="continuationSeparator" w:id="0">
    <w:p w14:paraId="6E8BFB44" w14:textId="77777777" w:rsidR="001910C5" w:rsidRDefault="0019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EDE2" w14:textId="77777777" w:rsidR="001910C5" w:rsidRDefault="001910C5">
      <w:r>
        <w:separator/>
      </w:r>
    </w:p>
  </w:footnote>
  <w:footnote w:type="continuationSeparator" w:id="0">
    <w:p w14:paraId="7EB04E6C" w14:textId="77777777" w:rsidR="001910C5" w:rsidRDefault="0019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3278" w14:textId="4F7E5ABA" w:rsidR="00045F9A" w:rsidRDefault="00A43835">
    <w:pPr>
      <w:pStyle w:val="a7"/>
      <w:jc w:val="both"/>
    </w:pPr>
    <w:r>
      <w:rPr>
        <w:noProof/>
      </w:rPr>
      <w:drawing>
        <wp:inline distT="0" distB="0" distL="0" distR="0" wp14:anchorId="08476B5B" wp14:editId="5202C64D">
          <wp:extent cx="815975" cy="4908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490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917"/>
    <w:multiLevelType w:val="hybridMultilevel"/>
    <w:tmpl w:val="731213CE"/>
    <w:lvl w:ilvl="0" w:tplc="7D58248C">
      <w:start w:val="1"/>
      <w:numFmt w:val="japaneseCounting"/>
      <w:lvlText w:val="%1、"/>
      <w:lvlJc w:val="left"/>
      <w:pPr>
        <w:ind w:left="750" w:hanging="440"/>
      </w:pPr>
      <w:rPr>
        <w:rFonts w:hAnsi="宋体" w:cs="宋体" w:hint="default"/>
        <w:b/>
        <w:color w:val="000000"/>
      </w:rPr>
    </w:lvl>
    <w:lvl w:ilvl="1" w:tplc="06EE2BAE">
      <w:start w:val="1"/>
      <w:numFmt w:val="japaneseCounting"/>
      <w:lvlText w:val="（%2）"/>
      <w:lvlJc w:val="left"/>
      <w:pPr>
        <w:ind w:left="1450" w:hanging="720"/>
      </w:pPr>
      <w:rPr>
        <w:rFonts w:hAnsi="宋体" w:cs="宋体" w:hint="default"/>
        <w:color w:val="000000"/>
      </w:r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 w15:restartNumberingAfterBreak="0">
    <w:nsid w:val="5FCE1B73"/>
    <w:multiLevelType w:val="hybridMultilevel"/>
    <w:tmpl w:val="65B09A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5363602">
    <w:abstractNumId w:val="0"/>
  </w:num>
  <w:num w:numId="2" w16cid:durableId="1566909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63"/>
    <w:rsid w:val="00000E8A"/>
    <w:rsid w:val="00002D1C"/>
    <w:rsid w:val="00005852"/>
    <w:rsid w:val="00006DBB"/>
    <w:rsid w:val="00015A7B"/>
    <w:rsid w:val="0002205E"/>
    <w:rsid w:val="00022225"/>
    <w:rsid w:val="0002538C"/>
    <w:rsid w:val="000254F5"/>
    <w:rsid w:val="0002713C"/>
    <w:rsid w:val="0003169E"/>
    <w:rsid w:val="00043256"/>
    <w:rsid w:val="000440C5"/>
    <w:rsid w:val="000443B5"/>
    <w:rsid w:val="00044639"/>
    <w:rsid w:val="00045E35"/>
    <w:rsid w:val="00045F9A"/>
    <w:rsid w:val="000506BB"/>
    <w:rsid w:val="000520F5"/>
    <w:rsid w:val="00052739"/>
    <w:rsid w:val="00052D68"/>
    <w:rsid w:val="0005493E"/>
    <w:rsid w:val="00054A70"/>
    <w:rsid w:val="000574AB"/>
    <w:rsid w:val="00061BD7"/>
    <w:rsid w:val="00064D8C"/>
    <w:rsid w:val="0006548A"/>
    <w:rsid w:val="00070A9D"/>
    <w:rsid w:val="00071171"/>
    <w:rsid w:val="000779D2"/>
    <w:rsid w:val="00084277"/>
    <w:rsid w:val="00085FF9"/>
    <w:rsid w:val="000867A9"/>
    <w:rsid w:val="00090228"/>
    <w:rsid w:val="00091256"/>
    <w:rsid w:val="000A0BCD"/>
    <w:rsid w:val="000A1C5D"/>
    <w:rsid w:val="000A2072"/>
    <w:rsid w:val="000A2414"/>
    <w:rsid w:val="000A3C97"/>
    <w:rsid w:val="000A5D10"/>
    <w:rsid w:val="000B18E0"/>
    <w:rsid w:val="000B44D5"/>
    <w:rsid w:val="000B77EB"/>
    <w:rsid w:val="000C24DF"/>
    <w:rsid w:val="000D1D79"/>
    <w:rsid w:val="000D33EF"/>
    <w:rsid w:val="000D6526"/>
    <w:rsid w:val="000D7EED"/>
    <w:rsid w:val="000E0072"/>
    <w:rsid w:val="000E275D"/>
    <w:rsid w:val="000E3B6A"/>
    <w:rsid w:val="000E50E1"/>
    <w:rsid w:val="000F2AB2"/>
    <w:rsid w:val="000F55AB"/>
    <w:rsid w:val="000F592E"/>
    <w:rsid w:val="00102133"/>
    <w:rsid w:val="001028D2"/>
    <w:rsid w:val="0010439E"/>
    <w:rsid w:val="00105555"/>
    <w:rsid w:val="0011093E"/>
    <w:rsid w:val="00110C20"/>
    <w:rsid w:val="00112BA3"/>
    <w:rsid w:val="00130E88"/>
    <w:rsid w:val="00134827"/>
    <w:rsid w:val="001377A9"/>
    <w:rsid w:val="0014061E"/>
    <w:rsid w:val="0015560A"/>
    <w:rsid w:val="00162520"/>
    <w:rsid w:val="00165438"/>
    <w:rsid w:val="00170F13"/>
    <w:rsid w:val="001733A7"/>
    <w:rsid w:val="00176799"/>
    <w:rsid w:val="001803F0"/>
    <w:rsid w:val="00186BF4"/>
    <w:rsid w:val="00190051"/>
    <w:rsid w:val="001910C5"/>
    <w:rsid w:val="0019544B"/>
    <w:rsid w:val="001960E6"/>
    <w:rsid w:val="001A02E7"/>
    <w:rsid w:val="001A2A09"/>
    <w:rsid w:val="001A543E"/>
    <w:rsid w:val="001A763C"/>
    <w:rsid w:val="001B49EE"/>
    <w:rsid w:val="001B7DBF"/>
    <w:rsid w:val="001B7FC3"/>
    <w:rsid w:val="001C2AAB"/>
    <w:rsid w:val="001C3944"/>
    <w:rsid w:val="001D23A3"/>
    <w:rsid w:val="001D45B0"/>
    <w:rsid w:val="001D4740"/>
    <w:rsid w:val="001D4788"/>
    <w:rsid w:val="001E0CB7"/>
    <w:rsid w:val="001E2EFA"/>
    <w:rsid w:val="001E3E95"/>
    <w:rsid w:val="001E5268"/>
    <w:rsid w:val="001F04DD"/>
    <w:rsid w:val="001F074A"/>
    <w:rsid w:val="001F1F90"/>
    <w:rsid w:val="001F3714"/>
    <w:rsid w:val="001F5EBA"/>
    <w:rsid w:val="002001E8"/>
    <w:rsid w:val="00205DD8"/>
    <w:rsid w:val="002200D1"/>
    <w:rsid w:val="00224120"/>
    <w:rsid w:val="0022477F"/>
    <w:rsid w:val="0023618C"/>
    <w:rsid w:val="00241019"/>
    <w:rsid w:val="002432EF"/>
    <w:rsid w:val="0024392F"/>
    <w:rsid w:val="002509EC"/>
    <w:rsid w:val="00257315"/>
    <w:rsid w:val="00260D19"/>
    <w:rsid w:val="00261733"/>
    <w:rsid w:val="00270BD4"/>
    <w:rsid w:val="00270FC6"/>
    <w:rsid w:val="0027438E"/>
    <w:rsid w:val="0027548F"/>
    <w:rsid w:val="00275CFE"/>
    <w:rsid w:val="002768FD"/>
    <w:rsid w:val="00276CE6"/>
    <w:rsid w:val="00280EF2"/>
    <w:rsid w:val="0028160B"/>
    <w:rsid w:val="00285BBC"/>
    <w:rsid w:val="002879F3"/>
    <w:rsid w:val="002909B3"/>
    <w:rsid w:val="002C31D7"/>
    <w:rsid w:val="002C74CE"/>
    <w:rsid w:val="002D73AC"/>
    <w:rsid w:val="002E0C06"/>
    <w:rsid w:val="002E2B3B"/>
    <w:rsid w:val="002E2BF7"/>
    <w:rsid w:val="002E58AE"/>
    <w:rsid w:val="002F1DF3"/>
    <w:rsid w:val="002F3CA6"/>
    <w:rsid w:val="00301884"/>
    <w:rsid w:val="003018DF"/>
    <w:rsid w:val="00301B04"/>
    <w:rsid w:val="0030309B"/>
    <w:rsid w:val="003039C0"/>
    <w:rsid w:val="00304D73"/>
    <w:rsid w:val="00305DBA"/>
    <w:rsid w:val="0030747D"/>
    <w:rsid w:val="00307B10"/>
    <w:rsid w:val="003106C0"/>
    <w:rsid w:val="00313672"/>
    <w:rsid w:val="00315C5C"/>
    <w:rsid w:val="00316A54"/>
    <w:rsid w:val="0032018E"/>
    <w:rsid w:val="00323239"/>
    <w:rsid w:val="003245EA"/>
    <w:rsid w:val="00325200"/>
    <w:rsid w:val="0033204D"/>
    <w:rsid w:val="0034049A"/>
    <w:rsid w:val="003435E5"/>
    <w:rsid w:val="00343BC7"/>
    <w:rsid w:val="00353992"/>
    <w:rsid w:val="00366A6D"/>
    <w:rsid w:val="00367ED5"/>
    <w:rsid w:val="003732D1"/>
    <w:rsid w:val="00374860"/>
    <w:rsid w:val="00376984"/>
    <w:rsid w:val="00380493"/>
    <w:rsid w:val="003830D0"/>
    <w:rsid w:val="0038491E"/>
    <w:rsid w:val="0038544C"/>
    <w:rsid w:val="00386B66"/>
    <w:rsid w:val="00386CA1"/>
    <w:rsid w:val="00392091"/>
    <w:rsid w:val="00395BB1"/>
    <w:rsid w:val="003A05B6"/>
    <w:rsid w:val="003A0EDF"/>
    <w:rsid w:val="003A509F"/>
    <w:rsid w:val="003B1521"/>
    <w:rsid w:val="003B32E2"/>
    <w:rsid w:val="003B3FA8"/>
    <w:rsid w:val="003B5280"/>
    <w:rsid w:val="003B57EB"/>
    <w:rsid w:val="003B6995"/>
    <w:rsid w:val="003C1652"/>
    <w:rsid w:val="003D23EB"/>
    <w:rsid w:val="003D2475"/>
    <w:rsid w:val="003D41A8"/>
    <w:rsid w:val="003E1F8A"/>
    <w:rsid w:val="003E2EDB"/>
    <w:rsid w:val="003E43A0"/>
    <w:rsid w:val="003E4ACB"/>
    <w:rsid w:val="00400E35"/>
    <w:rsid w:val="0040438B"/>
    <w:rsid w:val="0040536E"/>
    <w:rsid w:val="004053BF"/>
    <w:rsid w:val="00405E22"/>
    <w:rsid w:val="0042616D"/>
    <w:rsid w:val="00430212"/>
    <w:rsid w:val="0043041A"/>
    <w:rsid w:val="0043049D"/>
    <w:rsid w:val="004376B8"/>
    <w:rsid w:val="004445FF"/>
    <w:rsid w:val="004460A8"/>
    <w:rsid w:val="00450D3A"/>
    <w:rsid w:val="004561D2"/>
    <w:rsid w:val="00470C93"/>
    <w:rsid w:val="00472DE8"/>
    <w:rsid w:val="004749A0"/>
    <w:rsid w:val="004806E1"/>
    <w:rsid w:val="00485CBC"/>
    <w:rsid w:val="00490E6E"/>
    <w:rsid w:val="004955E8"/>
    <w:rsid w:val="004A078D"/>
    <w:rsid w:val="004A0C1C"/>
    <w:rsid w:val="004A2743"/>
    <w:rsid w:val="004A4739"/>
    <w:rsid w:val="004B369E"/>
    <w:rsid w:val="004B7782"/>
    <w:rsid w:val="004C029B"/>
    <w:rsid w:val="004C0827"/>
    <w:rsid w:val="004C6063"/>
    <w:rsid w:val="004D11B9"/>
    <w:rsid w:val="004D2AB8"/>
    <w:rsid w:val="004D44AA"/>
    <w:rsid w:val="004E7F83"/>
    <w:rsid w:val="004F53F2"/>
    <w:rsid w:val="004F718E"/>
    <w:rsid w:val="005012DD"/>
    <w:rsid w:val="00504321"/>
    <w:rsid w:val="0050619C"/>
    <w:rsid w:val="0050705A"/>
    <w:rsid w:val="00512B01"/>
    <w:rsid w:val="00526D53"/>
    <w:rsid w:val="00532F50"/>
    <w:rsid w:val="00535395"/>
    <w:rsid w:val="005548EE"/>
    <w:rsid w:val="00556345"/>
    <w:rsid w:val="005575AC"/>
    <w:rsid w:val="0057313C"/>
    <w:rsid w:val="00575110"/>
    <w:rsid w:val="00581AEB"/>
    <w:rsid w:val="00581C64"/>
    <w:rsid w:val="00581F03"/>
    <w:rsid w:val="0059017B"/>
    <w:rsid w:val="00593D5C"/>
    <w:rsid w:val="005941C4"/>
    <w:rsid w:val="00597C6C"/>
    <w:rsid w:val="005A0BDA"/>
    <w:rsid w:val="005A2C6C"/>
    <w:rsid w:val="005A2FDA"/>
    <w:rsid w:val="005A5C60"/>
    <w:rsid w:val="005B1233"/>
    <w:rsid w:val="005B272E"/>
    <w:rsid w:val="005C35EE"/>
    <w:rsid w:val="005C5EFD"/>
    <w:rsid w:val="005C71CC"/>
    <w:rsid w:val="005D40E9"/>
    <w:rsid w:val="005E6D85"/>
    <w:rsid w:val="005E7B4C"/>
    <w:rsid w:val="005F15B4"/>
    <w:rsid w:val="005F5300"/>
    <w:rsid w:val="005F588B"/>
    <w:rsid w:val="005F75EB"/>
    <w:rsid w:val="00600BC6"/>
    <w:rsid w:val="00602A30"/>
    <w:rsid w:val="00604A2A"/>
    <w:rsid w:val="00605443"/>
    <w:rsid w:val="00614C63"/>
    <w:rsid w:val="006216D0"/>
    <w:rsid w:val="0062269D"/>
    <w:rsid w:val="006258DE"/>
    <w:rsid w:val="00625D4F"/>
    <w:rsid w:val="006271CD"/>
    <w:rsid w:val="006323C2"/>
    <w:rsid w:val="00633554"/>
    <w:rsid w:val="00634B22"/>
    <w:rsid w:val="00634E0C"/>
    <w:rsid w:val="00634FA4"/>
    <w:rsid w:val="00636144"/>
    <w:rsid w:val="006363BB"/>
    <w:rsid w:val="00640BE0"/>
    <w:rsid w:val="00640D17"/>
    <w:rsid w:val="006445FD"/>
    <w:rsid w:val="006464A3"/>
    <w:rsid w:val="00646C97"/>
    <w:rsid w:val="00652293"/>
    <w:rsid w:val="00661C01"/>
    <w:rsid w:val="00665C9D"/>
    <w:rsid w:val="00667F71"/>
    <w:rsid w:val="00670872"/>
    <w:rsid w:val="00676534"/>
    <w:rsid w:val="00676A4B"/>
    <w:rsid w:val="00681CE0"/>
    <w:rsid w:val="00681FC4"/>
    <w:rsid w:val="006824C3"/>
    <w:rsid w:val="006840AD"/>
    <w:rsid w:val="00686A1D"/>
    <w:rsid w:val="00686B30"/>
    <w:rsid w:val="0069114F"/>
    <w:rsid w:val="006A023F"/>
    <w:rsid w:val="006A0B60"/>
    <w:rsid w:val="006A3236"/>
    <w:rsid w:val="006A47E1"/>
    <w:rsid w:val="006B3020"/>
    <w:rsid w:val="006B39FD"/>
    <w:rsid w:val="006B3AB2"/>
    <w:rsid w:val="006B4F1D"/>
    <w:rsid w:val="006B5E3E"/>
    <w:rsid w:val="006B5F40"/>
    <w:rsid w:val="006B772E"/>
    <w:rsid w:val="006C2E97"/>
    <w:rsid w:val="006D46D5"/>
    <w:rsid w:val="006E1770"/>
    <w:rsid w:val="006E5780"/>
    <w:rsid w:val="006F73C3"/>
    <w:rsid w:val="00701264"/>
    <w:rsid w:val="0070354B"/>
    <w:rsid w:val="007043BA"/>
    <w:rsid w:val="0070679A"/>
    <w:rsid w:val="00710F94"/>
    <w:rsid w:val="00712CAD"/>
    <w:rsid w:val="00712CBB"/>
    <w:rsid w:val="00714265"/>
    <w:rsid w:val="00716897"/>
    <w:rsid w:val="00716CEF"/>
    <w:rsid w:val="007176E6"/>
    <w:rsid w:val="00733090"/>
    <w:rsid w:val="00734551"/>
    <w:rsid w:val="00740359"/>
    <w:rsid w:val="00740815"/>
    <w:rsid w:val="0074362A"/>
    <w:rsid w:val="00744F10"/>
    <w:rsid w:val="007457CD"/>
    <w:rsid w:val="0074672A"/>
    <w:rsid w:val="0075212F"/>
    <w:rsid w:val="00773055"/>
    <w:rsid w:val="0077566F"/>
    <w:rsid w:val="00777669"/>
    <w:rsid w:val="0078530E"/>
    <w:rsid w:val="007858E7"/>
    <w:rsid w:val="0078670B"/>
    <w:rsid w:val="0079105D"/>
    <w:rsid w:val="00791705"/>
    <w:rsid w:val="007923D2"/>
    <w:rsid w:val="00792571"/>
    <w:rsid w:val="00792C46"/>
    <w:rsid w:val="00796A38"/>
    <w:rsid w:val="00797A38"/>
    <w:rsid w:val="00797A8A"/>
    <w:rsid w:val="007A2EAA"/>
    <w:rsid w:val="007A4449"/>
    <w:rsid w:val="007A5EFE"/>
    <w:rsid w:val="007A5F1F"/>
    <w:rsid w:val="007B638D"/>
    <w:rsid w:val="007C2252"/>
    <w:rsid w:val="007C2669"/>
    <w:rsid w:val="007C5B80"/>
    <w:rsid w:val="007D3403"/>
    <w:rsid w:val="007D4E15"/>
    <w:rsid w:val="007D65A4"/>
    <w:rsid w:val="007D7383"/>
    <w:rsid w:val="007D7B68"/>
    <w:rsid w:val="007E01AA"/>
    <w:rsid w:val="007E0294"/>
    <w:rsid w:val="007E0E31"/>
    <w:rsid w:val="007E2C0B"/>
    <w:rsid w:val="007E37C8"/>
    <w:rsid w:val="007F01F0"/>
    <w:rsid w:val="007F2526"/>
    <w:rsid w:val="007F3F1C"/>
    <w:rsid w:val="007F6385"/>
    <w:rsid w:val="00802FC0"/>
    <w:rsid w:val="008036FF"/>
    <w:rsid w:val="00806F61"/>
    <w:rsid w:val="00813F3F"/>
    <w:rsid w:val="00814B3C"/>
    <w:rsid w:val="00816A76"/>
    <w:rsid w:val="008174EA"/>
    <w:rsid w:val="0082345E"/>
    <w:rsid w:val="00824311"/>
    <w:rsid w:val="008269FA"/>
    <w:rsid w:val="008278F1"/>
    <w:rsid w:val="00833413"/>
    <w:rsid w:val="008432C0"/>
    <w:rsid w:val="0086624F"/>
    <w:rsid w:val="0086773C"/>
    <w:rsid w:val="008679D0"/>
    <w:rsid w:val="0087229F"/>
    <w:rsid w:val="008740F1"/>
    <w:rsid w:val="008741E2"/>
    <w:rsid w:val="008775FE"/>
    <w:rsid w:val="008802D9"/>
    <w:rsid w:val="00883D22"/>
    <w:rsid w:val="00884E9D"/>
    <w:rsid w:val="0088799A"/>
    <w:rsid w:val="0089152D"/>
    <w:rsid w:val="00891563"/>
    <w:rsid w:val="00893F61"/>
    <w:rsid w:val="008A256F"/>
    <w:rsid w:val="008A71C6"/>
    <w:rsid w:val="008B04B3"/>
    <w:rsid w:val="008C0378"/>
    <w:rsid w:val="008C41AE"/>
    <w:rsid w:val="008C6664"/>
    <w:rsid w:val="008D0F2F"/>
    <w:rsid w:val="008D16BD"/>
    <w:rsid w:val="008D56F5"/>
    <w:rsid w:val="008D60A2"/>
    <w:rsid w:val="008D6298"/>
    <w:rsid w:val="008D6E9F"/>
    <w:rsid w:val="008E1BED"/>
    <w:rsid w:val="008E3082"/>
    <w:rsid w:val="008E60B0"/>
    <w:rsid w:val="008F289F"/>
    <w:rsid w:val="008F2AA3"/>
    <w:rsid w:val="008F3596"/>
    <w:rsid w:val="008F603F"/>
    <w:rsid w:val="008F607D"/>
    <w:rsid w:val="00903754"/>
    <w:rsid w:val="00903C02"/>
    <w:rsid w:val="009049DE"/>
    <w:rsid w:val="009078B8"/>
    <w:rsid w:val="00910586"/>
    <w:rsid w:val="00915E02"/>
    <w:rsid w:val="00924E66"/>
    <w:rsid w:val="009258CA"/>
    <w:rsid w:val="0093244E"/>
    <w:rsid w:val="00937B3C"/>
    <w:rsid w:val="00942DD9"/>
    <w:rsid w:val="00954F05"/>
    <w:rsid w:val="009605A6"/>
    <w:rsid w:val="00961201"/>
    <w:rsid w:val="00961958"/>
    <w:rsid w:val="009631B2"/>
    <w:rsid w:val="00965BF2"/>
    <w:rsid w:val="00971996"/>
    <w:rsid w:val="0097423C"/>
    <w:rsid w:val="00974EDC"/>
    <w:rsid w:val="0097529C"/>
    <w:rsid w:val="00975350"/>
    <w:rsid w:val="00976C9B"/>
    <w:rsid w:val="00980229"/>
    <w:rsid w:val="00981C51"/>
    <w:rsid w:val="00985526"/>
    <w:rsid w:val="00986569"/>
    <w:rsid w:val="00993EE2"/>
    <w:rsid w:val="0099622D"/>
    <w:rsid w:val="009A0E7A"/>
    <w:rsid w:val="009A4130"/>
    <w:rsid w:val="009A4A39"/>
    <w:rsid w:val="009A516E"/>
    <w:rsid w:val="009A7BD3"/>
    <w:rsid w:val="009A7BD7"/>
    <w:rsid w:val="009B21A8"/>
    <w:rsid w:val="009B4484"/>
    <w:rsid w:val="009B46F6"/>
    <w:rsid w:val="009B7568"/>
    <w:rsid w:val="009C0219"/>
    <w:rsid w:val="009C1CE5"/>
    <w:rsid w:val="009C335F"/>
    <w:rsid w:val="009C34F6"/>
    <w:rsid w:val="009C3B29"/>
    <w:rsid w:val="009C57FD"/>
    <w:rsid w:val="009D2E5A"/>
    <w:rsid w:val="009D3260"/>
    <w:rsid w:val="009D7CD2"/>
    <w:rsid w:val="009E533E"/>
    <w:rsid w:val="009E5502"/>
    <w:rsid w:val="009F0809"/>
    <w:rsid w:val="009F0BA1"/>
    <w:rsid w:val="009F1C2C"/>
    <w:rsid w:val="009F314E"/>
    <w:rsid w:val="009F445D"/>
    <w:rsid w:val="009F7839"/>
    <w:rsid w:val="00A0069C"/>
    <w:rsid w:val="00A01466"/>
    <w:rsid w:val="00A04037"/>
    <w:rsid w:val="00A119C8"/>
    <w:rsid w:val="00A1252C"/>
    <w:rsid w:val="00A13A66"/>
    <w:rsid w:val="00A21338"/>
    <w:rsid w:val="00A22705"/>
    <w:rsid w:val="00A23B1C"/>
    <w:rsid w:val="00A24A45"/>
    <w:rsid w:val="00A26031"/>
    <w:rsid w:val="00A3014A"/>
    <w:rsid w:val="00A354C8"/>
    <w:rsid w:val="00A37D54"/>
    <w:rsid w:val="00A4066E"/>
    <w:rsid w:val="00A41CCB"/>
    <w:rsid w:val="00A43835"/>
    <w:rsid w:val="00A43CBC"/>
    <w:rsid w:val="00A450AE"/>
    <w:rsid w:val="00A50CC6"/>
    <w:rsid w:val="00A54483"/>
    <w:rsid w:val="00A6476F"/>
    <w:rsid w:val="00A77A34"/>
    <w:rsid w:val="00A80443"/>
    <w:rsid w:val="00A80BC1"/>
    <w:rsid w:val="00A85FC2"/>
    <w:rsid w:val="00A9129A"/>
    <w:rsid w:val="00A92710"/>
    <w:rsid w:val="00A95EA8"/>
    <w:rsid w:val="00A96B39"/>
    <w:rsid w:val="00A9795F"/>
    <w:rsid w:val="00AA08CE"/>
    <w:rsid w:val="00AA10C0"/>
    <w:rsid w:val="00AA118A"/>
    <w:rsid w:val="00AA292D"/>
    <w:rsid w:val="00AA6774"/>
    <w:rsid w:val="00AB0C84"/>
    <w:rsid w:val="00AB125C"/>
    <w:rsid w:val="00AB27F4"/>
    <w:rsid w:val="00AB7FFC"/>
    <w:rsid w:val="00AC0DF4"/>
    <w:rsid w:val="00AC2048"/>
    <w:rsid w:val="00AC23F0"/>
    <w:rsid w:val="00AD05FD"/>
    <w:rsid w:val="00AD09CE"/>
    <w:rsid w:val="00AD28C1"/>
    <w:rsid w:val="00AD3C04"/>
    <w:rsid w:val="00AD4F99"/>
    <w:rsid w:val="00AD6A4A"/>
    <w:rsid w:val="00AD7826"/>
    <w:rsid w:val="00AE2ACB"/>
    <w:rsid w:val="00AE3082"/>
    <w:rsid w:val="00AE7E20"/>
    <w:rsid w:val="00AF11E6"/>
    <w:rsid w:val="00AF2D0E"/>
    <w:rsid w:val="00AF467F"/>
    <w:rsid w:val="00AF5325"/>
    <w:rsid w:val="00B0074D"/>
    <w:rsid w:val="00B04B2E"/>
    <w:rsid w:val="00B054F0"/>
    <w:rsid w:val="00B05649"/>
    <w:rsid w:val="00B060C7"/>
    <w:rsid w:val="00B119D3"/>
    <w:rsid w:val="00B146A3"/>
    <w:rsid w:val="00B146C5"/>
    <w:rsid w:val="00B22791"/>
    <w:rsid w:val="00B24967"/>
    <w:rsid w:val="00B34D6E"/>
    <w:rsid w:val="00B36911"/>
    <w:rsid w:val="00B420B8"/>
    <w:rsid w:val="00B42997"/>
    <w:rsid w:val="00B451F3"/>
    <w:rsid w:val="00B47871"/>
    <w:rsid w:val="00B54BCB"/>
    <w:rsid w:val="00B5691F"/>
    <w:rsid w:val="00B57569"/>
    <w:rsid w:val="00B577A8"/>
    <w:rsid w:val="00B634FF"/>
    <w:rsid w:val="00B664EE"/>
    <w:rsid w:val="00B70967"/>
    <w:rsid w:val="00B71A1E"/>
    <w:rsid w:val="00B71EBB"/>
    <w:rsid w:val="00B816D0"/>
    <w:rsid w:val="00B87F56"/>
    <w:rsid w:val="00B91F9D"/>
    <w:rsid w:val="00B93748"/>
    <w:rsid w:val="00B9492D"/>
    <w:rsid w:val="00BA448A"/>
    <w:rsid w:val="00BA4575"/>
    <w:rsid w:val="00BB7C89"/>
    <w:rsid w:val="00BC0F30"/>
    <w:rsid w:val="00BC2AD1"/>
    <w:rsid w:val="00BC3674"/>
    <w:rsid w:val="00BC3B7F"/>
    <w:rsid w:val="00BC3CAA"/>
    <w:rsid w:val="00BC4D90"/>
    <w:rsid w:val="00BD56C2"/>
    <w:rsid w:val="00BE0C4D"/>
    <w:rsid w:val="00BE2712"/>
    <w:rsid w:val="00BE42D3"/>
    <w:rsid w:val="00BE7F5E"/>
    <w:rsid w:val="00BF4A6E"/>
    <w:rsid w:val="00BF5887"/>
    <w:rsid w:val="00BF7D8C"/>
    <w:rsid w:val="00C01601"/>
    <w:rsid w:val="00C12461"/>
    <w:rsid w:val="00C1659E"/>
    <w:rsid w:val="00C22DF2"/>
    <w:rsid w:val="00C302B7"/>
    <w:rsid w:val="00C30741"/>
    <w:rsid w:val="00C3544F"/>
    <w:rsid w:val="00C377D1"/>
    <w:rsid w:val="00C40F87"/>
    <w:rsid w:val="00C41194"/>
    <w:rsid w:val="00C4299A"/>
    <w:rsid w:val="00C43685"/>
    <w:rsid w:val="00C4443C"/>
    <w:rsid w:val="00C45753"/>
    <w:rsid w:val="00C55572"/>
    <w:rsid w:val="00C61666"/>
    <w:rsid w:val="00C620B1"/>
    <w:rsid w:val="00C712FD"/>
    <w:rsid w:val="00C71895"/>
    <w:rsid w:val="00C72605"/>
    <w:rsid w:val="00C74724"/>
    <w:rsid w:val="00C9029C"/>
    <w:rsid w:val="00C9106E"/>
    <w:rsid w:val="00C93CB8"/>
    <w:rsid w:val="00C949C9"/>
    <w:rsid w:val="00CA1737"/>
    <w:rsid w:val="00CA6D31"/>
    <w:rsid w:val="00CB19CF"/>
    <w:rsid w:val="00CC2F8B"/>
    <w:rsid w:val="00CC5A2A"/>
    <w:rsid w:val="00CC5BE2"/>
    <w:rsid w:val="00CC62A9"/>
    <w:rsid w:val="00CC6724"/>
    <w:rsid w:val="00CD0767"/>
    <w:rsid w:val="00CD07FB"/>
    <w:rsid w:val="00CD1243"/>
    <w:rsid w:val="00CD1A45"/>
    <w:rsid w:val="00CE05B8"/>
    <w:rsid w:val="00CE2EA2"/>
    <w:rsid w:val="00CE46EA"/>
    <w:rsid w:val="00CE60B2"/>
    <w:rsid w:val="00CE7640"/>
    <w:rsid w:val="00CF1687"/>
    <w:rsid w:val="00CF6298"/>
    <w:rsid w:val="00CF7EF6"/>
    <w:rsid w:val="00D03FD9"/>
    <w:rsid w:val="00D06D89"/>
    <w:rsid w:val="00D130A8"/>
    <w:rsid w:val="00D13847"/>
    <w:rsid w:val="00D13C3A"/>
    <w:rsid w:val="00D14DB5"/>
    <w:rsid w:val="00D175FD"/>
    <w:rsid w:val="00D2132F"/>
    <w:rsid w:val="00D261E5"/>
    <w:rsid w:val="00D26DA7"/>
    <w:rsid w:val="00D3158E"/>
    <w:rsid w:val="00D3593D"/>
    <w:rsid w:val="00D35F56"/>
    <w:rsid w:val="00D36E6A"/>
    <w:rsid w:val="00D437AB"/>
    <w:rsid w:val="00D523A5"/>
    <w:rsid w:val="00D5663F"/>
    <w:rsid w:val="00D60532"/>
    <w:rsid w:val="00D6086B"/>
    <w:rsid w:val="00D61110"/>
    <w:rsid w:val="00D628E3"/>
    <w:rsid w:val="00D659E1"/>
    <w:rsid w:val="00D802E5"/>
    <w:rsid w:val="00D80953"/>
    <w:rsid w:val="00D8310A"/>
    <w:rsid w:val="00D84675"/>
    <w:rsid w:val="00D8597C"/>
    <w:rsid w:val="00D86644"/>
    <w:rsid w:val="00D87AE1"/>
    <w:rsid w:val="00D90A99"/>
    <w:rsid w:val="00D90F36"/>
    <w:rsid w:val="00D92B4D"/>
    <w:rsid w:val="00DA1EC3"/>
    <w:rsid w:val="00DA4C58"/>
    <w:rsid w:val="00DA6E09"/>
    <w:rsid w:val="00DB293E"/>
    <w:rsid w:val="00DB3AE0"/>
    <w:rsid w:val="00DB7A87"/>
    <w:rsid w:val="00DC0D14"/>
    <w:rsid w:val="00DC3AA2"/>
    <w:rsid w:val="00DC5E3E"/>
    <w:rsid w:val="00DD0DC8"/>
    <w:rsid w:val="00DD5916"/>
    <w:rsid w:val="00DD72BD"/>
    <w:rsid w:val="00DE05B7"/>
    <w:rsid w:val="00DE0EEC"/>
    <w:rsid w:val="00DE16AF"/>
    <w:rsid w:val="00DE27F5"/>
    <w:rsid w:val="00DE2CB3"/>
    <w:rsid w:val="00DE34D5"/>
    <w:rsid w:val="00DE541B"/>
    <w:rsid w:val="00DE6B9F"/>
    <w:rsid w:val="00DF3C4E"/>
    <w:rsid w:val="00DF6905"/>
    <w:rsid w:val="00DF6CF2"/>
    <w:rsid w:val="00DF7159"/>
    <w:rsid w:val="00E019D1"/>
    <w:rsid w:val="00E04CC0"/>
    <w:rsid w:val="00E06CD8"/>
    <w:rsid w:val="00E15EA9"/>
    <w:rsid w:val="00E213FF"/>
    <w:rsid w:val="00E22D8F"/>
    <w:rsid w:val="00E247F6"/>
    <w:rsid w:val="00E30137"/>
    <w:rsid w:val="00E37E96"/>
    <w:rsid w:val="00E4079F"/>
    <w:rsid w:val="00E439A0"/>
    <w:rsid w:val="00E51505"/>
    <w:rsid w:val="00E5228A"/>
    <w:rsid w:val="00E5535F"/>
    <w:rsid w:val="00E55C57"/>
    <w:rsid w:val="00E703FD"/>
    <w:rsid w:val="00E7561A"/>
    <w:rsid w:val="00E75EE1"/>
    <w:rsid w:val="00E81521"/>
    <w:rsid w:val="00E833CD"/>
    <w:rsid w:val="00E85EDF"/>
    <w:rsid w:val="00EA3ECF"/>
    <w:rsid w:val="00EA46DC"/>
    <w:rsid w:val="00EB359F"/>
    <w:rsid w:val="00EC1928"/>
    <w:rsid w:val="00EC29C7"/>
    <w:rsid w:val="00EC5689"/>
    <w:rsid w:val="00ED0DEF"/>
    <w:rsid w:val="00ED1A64"/>
    <w:rsid w:val="00ED1E89"/>
    <w:rsid w:val="00ED7D94"/>
    <w:rsid w:val="00EE00BB"/>
    <w:rsid w:val="00EE2669"/>
    <w:rsid w:val="00EE288A"/>
    <w:rsid w:val="00EE4D4D"/>
    <w:rsid w:val="00EE610D"/>
    <w:rsid w:val="00EE77BB"/>
    <w:rsid w:val="00EF1FEA"/>
    <w:rsid w:val="00EF5A37"/>
    <w:rsid w:val="00F122F8"/>
    <w:rsid w:val="00F12B40"/>
    <w:rsid w:val="00F141C6"/>
    <w:rsid w:val="00F25A08"/>
    <w:rsid w:val="00F25A96"/>
    <w:rsid w:val="00F30607"/>
    <w:rsid w:val="00F32029"/>
    <w:rsid w:val="00F34AA9"/>
    <w:rsid w:val="00F35741"/>
    <w:rsid w:val="00F35E6B"/>
    <w:rsid w:val="00F37168"/>
    <w:rsid w:val="00F500BB"/>
    <w:rsid w:val="00F6344B"/>
    <w:rsid w:val="00F649E6"/>
    <w:rsid w:val="00F70592"/>
    <w:rsid w:val="00F71EB4"/>
    <w:rsid w:val="00F72E76"/>
    <w:rsid w:val="00F74A4D"/>
    <w:rsid w:val="00F76434"/>
    <w:rsid w:val="00F8307E"/>
    <w:rsid w:val="00F83E55"/>
    <w:rsid w:val="00F8673A"/>
    <w:rsid w:val="00F92719"/>
    <w:rsid w:val="00FA303C"/>
    <w:rsid w:val="00FA52F6"/>
    <w:rsid w:val="00FA63ED"/>
    <w:rsid w:val="00FB29AD"/>
    <w:rsid w:val="00FB3ABF"/>
    <w:rsid w:val="00FB7FEA"/>
    <w:rsid w:val="00FC0A9B"/>
    <w:rsid w:val="00FC52E9"/>
    <w:rsid w:val="00FC7521"/>
    <w:rsid w:val="00FD275C"/>
    <w:rsid w:val="00FD2A9C"/>
    <w:rsid w:val="00FD5096"/>
    <w:rsid w:val="00FD6B4D"/>
    <w:rsid w:val="00FD714F"/>
    <w:rsid w:val="00FE2F1A"/>
    <w:rsid w:val="00FE4636"/>
    <w:rsid w:val="00FF3FB8"/>
    <w:rsid w:val="00FF4207"/>
    <w:rsid w:val="045D04FC"/>
    <w:rsid w:val="055D1957"/>
    <w:rsid w:val="0BBB014B"/>
    <w:rsid w:val="0E1721A6"/>
    <w:rsid w:val="0F466603"/>
    <w:rsid w:val="0F9E0229"/>
    <w:rsid w:val="173617FE"/>
    <w:rsid w:val="22BC6F67"/>
    <w:rsid w:val="26E56ABF"/>
    <w:rsid w:val="27161F43"/>
    <w:rsid w:val="28670377"/>
    <w:rsid w:val="28CD5989"/>
    <w:rsid w:val="2B2A174E"/>
    <w:rsid w:val="2E2540FD"/>
    <w:rsid w:val="307B1182"/>
    <w:rsid w:val="30D6546E"/>
    <w:rsid w:val="31FC4AF7"/>
    <w:rsid w:val="39A5469B"/>
    <w:rsid w:val="401C17F3"/>
    <w:rsid w:val="418A400F"/>
    <w:rsid w:val="437F5712"/>
    <w:rsid w:val="45A96104"/>
    <w:rsid w:val="4BC32B39"/>
    <w:rsid w:val="4C29510D"/>
    <w:rsid w:val="4ECF0A6B"/>
    <w:rsid w:val="50307E75"/>
    <w:rsid w:val="513C53E0"/>
    <w:rsid w:val="52013295"/>
    <w:rsid w:val="533F00C1"/>
    <w:rsid w:val="53436749"/>
    <w:rsid w:val="56F744F2"/>
    <w:rsid w:val="58076EED"/>
    <w:rsid w:val="5BA43DF3"/>
    <w:rsid w:val="610E2317"/>
    <w:rsid w:val="61AC3C4C"/>
    <w:rsid w:val="62AC43DB"/>
    <w:rsid w:val="64321D9D"/>
    <w:rsid w:val="6980617B"/>
    <w:rsid w:val="69842FFF"/>
    <w:rsid w:val="6A247B2D"/>
    <w:rsid w:val="6AFC5A6E"/>
    <w:rsid w:val="6B2B4A32"/>
    <w:rsid w:val="71372A63"/>
    <w:rsid w:val="7B897286"/>
    <w:rsid w:val="7D293524"/>
    <w:rsid w:val="7E3C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A4BA4"/>
  <w15:docId w15:val="{BF4AAEC7-BBA0-4F65-BCC0-8F6C6748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19C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pPr>
    <w:rPr>
      <w:rFonts w:ascii="楷体_GB2312" w:eastAsia="楷体_GB2312" w:hAnsi="Times New Roman"/>
      <w:sz w:val="32"/>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unhideWhenUsed/>
    <w:qFormat/>
    <w:rPr>
      <w:color w:val="0000FF"/>
      <w:u w:val="single"/>
    </w:rPr>
  </w:style>
  <w:style w:type="paragraph" w:customStyle="1" w:styleId="1">
    <w:name w:val="无间隔1"/>
    <w:uiPriority w:val="1"/>
    <w:qFormat/>
    <w:pPr>
      <w:widowControl w:val="0"/>
      <w:jc w:val="both"/>
    </w:pPr>
    <w:rPr>
      <w:rFonts w:ascii="Calibri" w:hAnsi="Calibri"/>
      <w:kern w:val="2"/>
      <w:sz w:val="21"/>
      <w:szCs w:val="22"/>
    </w:rPr>
  </w:style>
  <w:style w:type="paragraph" w:customStyle="1" w:styleId="10">
    <w:name w:val="列出段落1"/>
    <w:basedOn w:val="a"/>
    <w:qFormat/>
    <w:pPr>
      <w:ind w:firstLineChars="200" w:firstLine="420"/>
    </w:pPr>
  </w:style>
  <w:style w:type="character" w:customStyle="1" w:styleId="a8">
    <w:name w:val="页眉 字符"/>
    <w:link w:val="a7"/>
    <w:uiPriority w:val="99"/>
    <w:semiHidden/>
    <w:qFormat/>
    <w:rPr>
      <w:sz w:val="18"/>
      <w:szCs w:val="18"/>
    </w:rPr>
  </w:style>
  <w:style w:type="character" w:customStyle="1" w:styleId="a6">
    <w:name w:val="页脚 字符"/>
    <w:link w:val="a5"/>
    <w:uiPriority w:val="99"/>
    <w:semiHidden/>
    <w:qFormat/>
    <w:rPr>
      <w:sz w:val="18"/>
      <w:szCs w:val="18"/>
    </w:rPr>
  </w:style>
  <w:style w:type="character" w:customStyle="1" w:styleId="a4">
    <w:name w:val="正文文本缩进 字符"/>
    <w:link w:val="a3"/>
    <w:qFormat/>
    <w:rPr>
      <w:rFonts w:ascii="楷体_GB2312" w:eastAsia="楷体_GB2312" w:hAnsi="Times New Roman" w:cs="Times New Roman"/>
      <w:sz w:val="32"/>
      <w:szCs w:val="20"/>
    </w:rPr>
  </w:style>
  <w:style w:type="paragraph" w:styleId="aa">
    <w:name w:val="List Paragraph"/>
    <w:basedOn w:val="a"/>
    <w:qFormat/>
    <w:pPr>
      <w:ind w:firstLineChars="200" w:firstLine="200"/>
    </w:pPr>
  </w:style>
  <w:style w:type="character" w:customStyle="1" w:styleId="11">
    <w:name w:val="未处理的提及1"/>
    <w:uiPriority w:val="99"/>
    <w:semiHidden/>
    <w:unhideWhenUsed/>
    <w:qFormat/>
    <w:rPr>
      <w:color w:val="808080"/>
      <w:shd w:val="clear" w:color="auto" w:fill="E6E6E6"/>
    </w:rPr>
  </w:style>
  <w:style w:type="character" w:styleId="ab">
    <w:name w:val="Unresolved Mention"/>
    <w:basedOn w:val="a0"/>
    <w:uiPriority w:val="99"/>
    <w:semiHidden/>
    <w:unhideWhenUsed/>
    <w:rsid w:val="008D16BD"/>
    <w:rPr>
      <w:color w:val="605E5C"/>
      <w:shd w:val="clear" w:color="auto" w:fill="E1DFDD"/>
    </w:rPr>
  </w:style>
  <w:style w:type="paragraph" w:styleId="ac">
    <w:name w:val="Normal (Web)"/>
    <w:basedOn w:val="a"/>
    <w:uiPriority w:val="99"/>
    <w:qFormat/>
    <w:rsid w:val="00A119C8"/>
    <w:pPr>
      <w:spacing w:before="100" w:beforeAutospacing="1" w:after="100"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d.cba.net.cn/" TargetMode="External"/><Relationship Id="rId4" Type="http://schemas.openxmlformats.org/officeDocument/2006/relationships/styles" Target="styles.xml"/><Relationship Id="rId9" Type="http://schemas.openxmlformats.org/officeDocument/2006/relationships/hyperlink" Target="http://bd.cba.ne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173BA-DCEC-4D19-80CE-4F706A85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6</Pages>
  <Words>608</Words>
  <Characters>3468</Characters>
  <Application>Microsoft Office Word</Application>
  <DocSecurity>0</DocSecurity>
  <Lines>28</Lines>
  <Paragraphs>8</Paragraphs>
  <ScaleCrop>false</ScaleCrop>
  <Company>Hewlett-Packard</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2018年全国（U19）青年篮球联赛竞赛规程</dc:title>
  <dc:creator>steveli</dc:creator>
  <cp:lastModifiedBy>刘聪</cp:lastModifiedBy>
  <cp:revision>4</cp:revision>
  <cp:lastPrinted>2022-11-03T02:14:00Z</cp:lastPrinted>
  <dcterms:created xsi:type="dcterms:W3CDTF">2022-11-02T02:33:00Z</dcterms:created>
  <dcterms:modified xsi:type="dcterms:W3CDTF">2022-11-03T06:44:00Z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E3F77F2F5BC847D9A2E74E0C0FCC6D18</vt:lpwstr>
  </property>
</Properties>
</file>